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994A3" w14:textId="48A8BDAD" w:rsidR="00B068E6" w:rsidRPr="00783912" w:rsidRDefault="00C445F1" w:rsidP="00783912">
      <w:pPr>
        <w:pStyle w:val="Sinespaciado"/>
        <w:ind w:left="708" w:hanging="708"/>
        <w:jc w:val="both"/>
        <w:rPr>
          <w:rFonts w:ascii="Arial" w:hAnsi="Arial" w:cs="Arial"/>
          <w:b/>
          <w:bCs/>
          <w:sz w:val="28"/>
          <w:szCs w:val="28"/>
        </w:rPr>
      </w:pPr>
      <w:bookmarkStart w:id="0" w:name="_GoBack"/>
      <w:r w:rsidRPr="00783912">
        <w:rPr>
          <w:rFonts w:ascii="Arial" w:hAnsi="Arial" w:cs="Arial"/>
          <w:b/>
          <w:bCs/>
          <w:sz w:val="28"/>
          <w:szCs w:val="28"/>
        </w:rPr>
        <w:t>REHABILITACIÓN PULMONAR AMBULATORIA</w:t>
      </w:r>
      <w:r w:rsidR="00EF3ACD" w:rsidRPr="00783912">
        <w:rPr>
          <w:rFonts w:ascii="Arial" w:hAnsi="Arial" w:cs="Arial"/>
          <w:b/>
          <w:bCs/>
          <w:sz w:val="28"/>
          <w:szCs w:val="28"/>
        </w:rPr>
        <w:t xml:space="preserve"> EN PACIENTE</w:t>
      </w:r>
      <w:r w:rsidR="00783912">
        <w:rPr>
          <w:rFonts w:ascii="Arial" w:hAnsi="Arial" w:cs="Arial"/>
          <w:b/>
          <w:bCs/>
          <w:sz w:val="28"/>
          <w:szCs w:val="28"/>
        </w:rPr>
        <w:t xml:space="preserve"> </w:t>
      </w:r>
      <w:r w:rsidR="00EF3ACD" w:rsidRPr="00783912">
        <w:rPr>
          <w:rFonts w:ascii="Arial" w:hAnsi="Arial" w:cs="Arial"/>
          <w:b/>
          <w:bCs/>
          <w:sz w:val="28"/>
          <w:szCs w:val="28"/>
        </w:rPr>
        <w:t>CON COVID 19</w:t>
      </w:r>
      <w:bookmarkEnd w:id="0"/>
      <w:r w:rsidR="00EF3ACD" w:rsidRPr="00783912">
        <w:rPr>
          <w:rFonts w:ascii="Arial" w:hAnsi="Arial" w:cs="Arial"/>
          <w:b/>
          <w:bCs/>
          <w:sz w:val="28"/>
          <w:szCs w:val="28"/>
        </w:rPr>
        <w:t>: UN RETO EN ÉPOCAS DE PANDEMIA</w:t>
      </w:r>
      <w:r w:rsidR="00783912">
        <w:rPr>
          <w:rFonts w:ascii="Arial" w:hAnsi="Arial" w:cs="Arial"/>
          <w:b/>
          <w:bCs/>
          <w:sz w:val="28"/>
          <w:szCs w:val="28"/>
        </w:rPr>
        <w:t xml:space="preserve"> </w:t>
      </w:r>
    </w:p>
    <w:p w14:paraId="6A21037D" w14:textId="77777777" w:rsidR="00D83C3D" w:rsidRDefault="00D83C3D" w:rsidP="00AA0015">
      <w:pPr>
        <w:pStyle w:val="Sinespaciado"/>
        <w:jc w:val="both"/>
        <w:rPr>
          <w:rFonts w:ascii="Arial" w:hAnsi="Arial" w:cs="Arial"/>
          <w:b/>
          <w:bCs/>
          <w:sz w:val="20"/>
          <w:szCs w:val="20"/>
        </w:rPr>
      </w:pPr>
    </w:p>
    <w:p w14:paraId="1811AAEE" w14:textId="77777777" w:rsidR="00D83C3D" w:rsidRDefault="00D83C3D" w:rsidP="00AA0015">
      <w:pPr>
        <w:pStyle w:val="Sinespaciado"/>
        <w:jc w:val="both"/>
        <w:rPr>
          <w:rFonts w:ascii="Arial" w:hAnsi="Arial" w:cs="Arial"/>
          <w:b/>
          <w:bCs/>
          <w:sz w:val="20"/>
          <w:szCs w:val="20"/>
        </w:rPr>
      </w:pPr>
    </w:p>
    <w:p w14:paraId="1EF0B4FB" w14:textId="4C66DB0F" w:rsidR="00AA0015" w:rsidRDefault="00EF3F47" w:rsidP="00AA0015">
      <w:pPr>
        <w:pStyle w:val="Sinespaciado"/>
        <w:jc w:val="both"/>
        <w:rPr>
          <w:rFonts w:ascii="Arial" w:eastAsia="Arial" w:hAnsi="Arial" w:cs="Arial"/>
          <w:color w:val="000000"/>
          <w:sz w:val="20"/>
          <w:szCs w:val="20"/>
          <w:vertAlign w:val="superscript"/>
        </w:rPr>
      </w:pPr>
      <w:r>
        <w:rPr>
          <w:rFonts w:ascii="Arial" w:hAnsi="Arial" w:cs="Arial"/>
          <w:sz w:val="20"/>
          <w:szCs w:val="20"/>
          <w:lang w:val="es-MX"/>
        </w:rPr>
        <w:t>Bermúdez Escallón Joustin R</w:t>
      </w:r>
      <w:r w:rsidR="000346BA">
        <w:rPr>
          <w:rFonts w:ascii="Arial" w:hAnsi="Arial" w:cs="Arial"/>
          <w:sz w:val="20"/>
          <w:szCs w:val="20"/>
          <w:lang w:val="es-MX"/>
        </w:rPr>
        <w:t>icardo</w:t>
      </w:r>
      <w:r w:rsidR="00386A6F" w:rsidRPr="00EF6CA5">
        <w:rPr>
          <w:rFonts w:ascii="Arial" w:hAnsi="Arial" w:cs="Arial"/>
          <w:sz w:val="20"/>
          <w:szCs w:val="20"/>
          <w:vertAlign w:val="superscript"/>
          <w:lang w:val="es-MX"/>
        </w:rPr>
        <w:t>1</w:t>
      </w:r>
      <w:r>
        <w:rPr>
          <w:rFonts w:ascii="Arial" w:hAnsi="Arial" w:cs="Arial"/>
          <w:sz w:val="20"/>
          <w:szCs w:val="20"/>
          <w:lang w:val="es-MX"/>
        </w:rPr>
        <w:t xml:space="preserve">, </w:t>
      </w:r>
      <w:r w:rsidR="00386A6F">
        <w:rPr>
          <w:rFonts w:ascii="Arial" w:hAnsi="Arial" w:cs="Arial"/>
          <w:sz w:val="20"/>
          <w:szCs w:val="20"/>
          <w:lang w:val="es-MX"/>
        </w:rPr>
        <w:t>Aldana Herrán Alix Carolina</w:t>
      </w:r>
      <w:r w:rsidR="00B10D56">
        <w:rPr>
          <w:rFonts w:ascii="Arial" w:hAnsi="Arial" w:cs="Arial"/>
          <w:sz w:val="20"/>
          <w:szCs w:val="20"/>
          <w:vertAlign w:val="superscript"/>
          <w:lang w:val="es-MX"/>
        </w:rPr>
        <w:t>2</w:t>
      </w:r>
      <w:r w:rsidR="00386A6F">
        <w:rPr>
          <w:rFonts w:ascii="Arial" w:hAnsi="Arial" w:cs="Arial"/>
          <w:sz w:val="20"/>
          <w:szCs w:val="20"/>
          <w:lang w:val="es-MX"/>
        </w:rPr>
        <w:t xml:space="preserve">, </w:t>
      </w:r>
      <w:r w:rsidR="00AA0015" w:rsidRPr="00EF6CA5">
        <w:rPr>
          <w:rFonts w:ascii="Arial" w:hAnsi="Arial" w:cs="Arial"/>
          <w:sz w:val="20"/>
          <w:szCs w:val="20"/>
          <w:lang w:val="es-MX"/>
        </w:rPr>
        <w:t>Parra Párraga Dary Jizeth</w:t>
      </w:r>
      <w:r w:rsidR="000C039C">
        <w:rPr>
          <w:rFonts w:ascii="Arial" w:hAnsi="Arial" w:cs="Arial"/>
          <w:sz w:val="20"/>
          <w:szCs w:val="20"/>
          <w:vertAlign w:val="superscript"/>
          <w:lang w:val="es-MX"/>
        </w:rPr>
        <w:t>2</w:t>
      </w:r>
      <w:r w:rsidR="00EF3ACD">
        <w:rPr>
          <w:rFonts w:ascii="Arial" w:eastAsia="Arial" w:hAnsi="Arial" w:cs="Arial"/>
          <w:color w:val="000000"/>
          <w:sz w:val="20"/>
          <w:szCs w:val="20"/>
          <w:lang w:val="es-MX"/>
        </w:rPr>
        <w:t>,</w:t>
      </w:r>
      <w:r w:rsidR="009B1EBE">
        <w:rPr>
          <w:rFonts w:ascii="Arial" w:eastAsia="Arial" w:hAnsi="Arial" w:cs="Arial"/>
          <w:color w:val="000000"/>
          <w:sz w:val="20"/>
          <w:szCs w:val="20"/>
          <w:lang w:val="es-MX"/>
        </w:rPr>
        <w:t xml:space="preserve"> Salim Torres </w:t>
      </w:r>
      <w:r w:rsidR="001B64C9">
        <w:rPr>
          <w:rFonts w:ascii="Arial" w:eastAsia="Arial" w:hAnsi="Arial" w:cs="Arial"/>
          <w:color w:val="000000"/>
          <w:sz w:val="20"/>
          <w:szCs w:val="20"/>
          <w:lang w:val="es-MX"/>
        </w:rPr>
        <w:t>Yamil Yasser</w:t>
      </w:r>
      <w:r w:rsidR="0007071F">
        <w:rPr>
          <w:rFonts w:ascii="Arial" w:hAnsi="Arial" w:cs="Arial"/>
          <w:sz w:val="20"/>
          <w:szCs w:val="20"/>
          <w:vertAlign w:val="superscript"/>
          <w:lang w:val="es-MX"/>
        </w:rPr>
        <w:t>3</w:t>
      </w:r>
      <w:r w:rsidR="00AA0015" w:rsidRPr="00EF6CA5">
        <w:rPr>
          <w:rFonts w:ascii="Arial" w:eastAsia="Arial" w:hAnsi="Arial" w:cs="Arial"/>
          <w:color w:val="000000"/>
          <w:sz w:val="20"/>
          <w:szCs w:val="20"/>
        </w:rPr>
        <w:t xml:space="preserve">, </w:t>
      </w:r>
      <w:r w:rsidR="00A0740C">
        <w:rPr>
          <w:rFonts w:ascii="Arial" w:eastAsia="Arial" w:hAnsi="Arial" w:cs="Arial"/>
          <w:color w:val="000000"/>
          <w:sz w:val="20"/>
          <w:szCs w:val="20"/>
        </w:rPr>
        <w:t>Tolosa</w:t>
      </w:r>
      <w:r w:rsidR="00B90DEE">
        <w:rPr>
          <w:rFonts w:ascii="Arial" w:eastAsia="Arial" w:hAnsi="Arial" w:cs="Arial"/>
          <w:color w:val="000000"/>
          <w:sz w:val="20"/>
          <w:szCs w:val="20"/>
        </w:rPr>
        <w:t xml:space="preserve"> Cubillos</w:t>
      </w:r>
      <w:r w:rsidR="00B016F5">
        <w:rPr>
          <w:rFonts w:ascii="Arial" w:eastAsia="Arial" w:hAnsi="Arial" w:cs="Arial"/>
          <w:color w:val="000000"/>
          <w:sz w:val="20"/>
          <w:szCs w:val="20"/>
        </w:rPr>
        <w:t xml:space="preserve"> J</w:t>
      </w:r>
      <w:r w:rsidR="001B64C9">
        <w:rPr>
          <w:rFonts w:ascii="Arial" w:eastAsia="Arial" w:hAnsi="Arial" w:cs="Arial"/>
          <w:color w:val="000000"/>
          <w:sz w:val="20"/>
          <w:szCs w:val="20"/>
        </w:rPr>
        <w:t>orge Mauricio</w:t>
      </w:r>
      <w:r w:rsidR="0007071F">
        <w:rPr>
          <w:rFonts w:ascii="Arial" w:eastAsia="Arial" w:hAnsi="Arial" w:cs="Arial"/>
          <w:color w:val="000000"/>
          <w:sz w:val="20"/>
          <w:szCs w:val="20"/>
          <w:vertAlign w:val="superscript"/>
        </w:rPr>
        <w:t>4</w:t>
      </w:r>
    </w:p>
    <w:p w14:paraId="1790303E" w14:textId="3B2AE7E2" w:rsidR="00CE304C" w:rsidRPr="00EF6CA5" w:rsidRDefault="00CE304C" w:rsidP="00AA0015">
      <w:pPr>
        <w:pStyle w:val="Sinespaciado"/>
        <w:jc w:val="both"/>
        <w:rPr>
          <w:rFonts w:ascii="Arial" w:hAnsi="Arial" w:cs="Arial"/>
          <w:sz w:val="20"/>
          <w:szCs w:val="20"/>
          <w:lang w:val="es-MX"/>
        </w:rPr>
      </w:pPr>
    </w:p>
    <w:p w14:paraId="546E8510" w14:textId="3422248E" w:rsidR="0007071F" w:rsidRDefault="0007071F" w:rsidP="00AA0015">
      <w:pPr>
        <w:numPr>
          <w:ilvl w:val="0"/>
          <w:numId w:val="1"/>
        </w:numPr>
        <w:pBdr>
          <w:top w:val="nil"/>
          <w:left w:val="nil"/>
          <w:bottom w:val="nil"/>
          <w:right w:val="nil"/>
          <w:between w:val="nil"/>
        </w:pBdr>
        <w:spacing w:after="0" w:line="240" w:lineRule="auto"/>
        <w:jc w:val="both"/>
        <w:rPr>
          <w:rFonts w:ascii="Arial" w:eastAsia="Arial" w:hAnsi="Arial" w:cs="Arial"/>
          <w:i/>
          <w:color w:val="000000"/>
          <w:sz w:val="20"/>
          <w:szCs w:val="20"/>
        </w:rPr>
      </w:pPr>
      <w:r w:rsidRPr="00EF6CA5">
        <w:rPr>
          <w:rFonts w:ascii="Arial" w:eastAsia="Arial" w:hAnsi="Arial" w:cs="Arial"/>
          <w:i/>
          <w:color w:val="000000"/>
          <w:sz w:val="20"/>
          <w:szCs w:val="20"/>
        </w:rPr>
        <w:t xml:space="preserve">Residente </w:t>
      </w:r>
      <w:r>
        <w:rPr>
          <w:rFonts w:ascii="Arial" w:eastAsia="Arial" w:hAnsi="Arial" w:cs="Arial"/>
          <w:i/>
          <w:color w:val="000000"/>
          <w:sz w:val="20"/>
          <w:szCs w:val="20"/>
        </w:rPr>
        <w:t>Tercer</w:t>
      </w:r>
      <w:r w:rsidRPr="00EF6CA5">
        <w:rPr>
          <w:rFonts w:ascii="Arial" w:eastAsia="Arial" w:hAnsi="Arial" w:cs="Arial"/>
          <w:i/>
          <w:color w:val="000000"/>
          <w:sz w:val="20"/>
          <w:szCs w:val="20"/>
        </w:rPr>
        <w:t xml:space="preserve"> año de Especialización Medicina Física y Rehabilitación. Universidad Militar Nueva Granada. Bogotá D.C., Correo electrónico:</w:t>
      </w:r>
      <w:r w:rsidR="001110F4">
        <w:rPr>
          <w:rFonts w:ascii="Arial" w:eastAsia="Arial" w:hAnsi="Arial" w:cs="Arial"/>
          <w:i/>
          <w:color w:val="000000"/>
          <w:sz w:val="20"/>
          <w:szCs w:val="20"/>
        </w:rPr>
        <w:t xml:space="preserve"> joustber</w:t>
      </w:r>
      <w:r w:rsidR="00C4196E">
        <w:rPr>
          <w:rFonts w:ascii="Arial" w:eastAsia="Arial" w:hAnsi="Arial" w:cs="Arial"/>
          <w:i/>
          <w:color w:val="000000"/>
          <w:sz w:val="20"/>
          <w:szCs w:val="20"/>
        </w:rPr>
        <w:t>92</w:t>
      </w:r>
      <w:r w:rsidR="00C4196E" w:rsidRPr="00C4196E">
        <w:rPr>
          <w:rFonts w:ascii="Arial" w:eastAsia="Arial" w:hAnsi="Arial" w:cs="Arial"/>
          <w:i/>
          <w:color w:val="000000"/>
          <w:sz w:val="20"/>
          <w:szCs w:val="20"/>
        </w:rPr>
        <w:t>@</w:t>
      </w:r>
      <w:r w:rsidR="00C4196E">
        <w:rPr>
          <w:rFonts w:ascii="Arial" w:eastAsia="Arial" w:hAnsi="Arial" w:cs="Arial"/>
          <w:i/>
          <w:color w:val="000000"/>
          <w:sz w:val="20"/>
          <w:szCs w:val="20"/>
        </w:rPr>
        <w:t>gmail.com</w:t>
      </w:r>
    </w:p>
    <w:p w14:paraId="135BB9FB" w14:textId="26111AAB" w:rsidR="00AA0015" w:rsidRPr="000A3DD3" w:rsidRDefault="00AA0015" w:rsidP="00AA0015">
      <w:pPr>
        <w:numPr>
          <w:ilvl w:val="0"/>
          <w:numId w:val="1"/>
        </w:numPr>
        <w:pBdr>
          <w:top w:val="nil"/>
          <w:left w:val="nil"/>
          <w:bottom w:val="nil"/>
          <w:right w:val="nil"/>
          <w:between w:val="nil"/>
        </w:pBdr>
        <w:spacing w:after="0" w:line="240" w:lineRule="auto"/>
        <w:jc w:val="both"/>
        <w:rPr>
          <w:rFonts w:ascii="Arial" w:eastAsia="Arial" w:hAnsi="Arial" w:cs="Arial"/>
          <w:i/>
          <w:sz w:val="20"/>
          <w:szCs w:val="20"/>
        </w:rPr>
      </w:pPr>
      <w:r w:rsidRPr="00EF6CA5">
        <w:rPr>
          <w:rFonts w:ascii="Arial" w:eastAsia="Arial" w:hAnsi="Arial" w:cs="Arial"/>
          <w:i/>
          <w:color w:val="000000"/>
          <w:sz w:val="20"/>
          <w:szCs w:val="20"/>
        </w:rPr>
        <w:t>Residente</w:t>
      </w:r>
      <w:r w:rsidR="000A3DD3">
        <w:rPr>
          <w:rFonts w:ascii="Arial" w:eastAsia="Arial" w:hAnsi="Arial" w:cs="Arial"/>
          <w:i/>
          <w:color w:val="000000"/>
          <w:sz w:val="20"/>
          <w:szCs w:val="20"/>
        </w:rPr>
        <w:t>s</w:t>
      </w:r>
      <w:r w:rsidRPr="00EF6CA5">
        <w:rPr>
          <w:rFonts w:ascii="Arial" w:eastAsia="Arial" w:hAnsi="Arial" w:cs="Arial"/>
          <w:i/>
          <w:color w:val="000000"/>
          <w:sz w:val="20"/>
          <w:szCs w:val="20"/>
        </w:rPr>
        <w:t xml:space="preserve"> Segundo año de Especialización Medicina Física y Rehabilitación. Universidad Militar Nueva Granada. Bogotá D.C., Correo electrónico: </w:t>
      </w:r>
      <w:hyperlink r:id="rId11" w:history="1">
        <w:r w:rsidR="00CE304C" w:rsidRPr="00063B15">
          <w:rPr>
            <w:rStyle w:val="Hipervnculo"/>
            <w:rFonts w:ascii="Arial" w:eastAsia="Arial" w:hAnsi="Arial" w:cs="Arial"/>
            <w:i/>
            <w:color w:val="auto"/>
            <w:sz w:val="20"/>
            <w:szCs w:val="20"/>
            <w:u w:val="none"/>
          </w:rPr>
          <w:t>carohnse@hotmail.com</w:t>
        </w:r>
      </w:hyperlink>
      <w:r w:rsidR="00CE304C" w:rsidRPr="00063B15">
        <w:rPr>
          <w:rFonts w:ascii="Arial" w:eastAsia="Arial" w:hAnsi="Arial" w:cs="Arial"/>
          <w:i/>
          <w:sz w:val="20"/>
          <w:szCs w:val="20"/>
        </w:rPr>
        <w:t xml:space="preserve">, </w:t>
      </w:r>
      <w:hyperlink r:id="rId12" w:history="1">
        <w:r w:rsidR="0005762F" w:rsidRPr="003B5263">
          <w:rPr>
            <w:rStyle w:val="Hipervnculo"/>
            <w:rFonts w:ascii="Arial" w:eastAsia="Arial" w:hAnsi="Arial" w:cs="Arial"/>
            <w:i/>
            <w:color w:val="auto"/>
            <w:sz w:val="20"/>
            <w:szCs w:val="20"/>
            <w:u w:val="none"/>
          </w:rPr>
          <w:t>daryparra21@gmail.com</w:t>
        </w:r>
      </w:hyperlink>
    </w:p>
    <w:p w14:paraId="40FA9FE2" w14:textId="77777777" w:rsidR="00AA0015" w:rsidRPr="000A3DD3" w:rsidRDefault="00AA0015" w:rsidP="00AA0015">
      <w:pPr>
        <w:numPr>
          <w:ilvl w:val="0"/>
          <w:numId w:val="1"/>
        </w:numPr>
        <w:pBdr>
          <w:top w:val="nil"/>
          <w:left w:val="nil"/>
          <w:bottom w:val="nil"/>
          <w:right w:val="nil"/>
          <w:between w:val="nil"/>
        </w:pBdr>
        <w:spacing w:after="0" w:line="240" w:lineRule="auto"/>
        <w:jc w:val="both"/>
        <w:rPr>
          <w:rFonts w:ascii="Arial" w:eastAsia="Arial" w:hAnsi="Arial" w:cs="Arial"/>
          <w:i/>
          <w:sz w:val="20"/>
          <w:szCs w:val="20"/>
        </w:rPr>
        <w:sectPr w:rsidR="00AA0015" w:rsidRPr="000A3DD3" w:rsidSect="00AA0015">
          <w:pgSz w:w="12240" w:h="15840"/>
          <w:pgMar w:top="1417" w:right="1701" w:bottom="1417" w:left="1701" w:header="708" w:footer="708" w:gutter="0"/>
          <w:cols w:space="708"/>
          <w:docGrid w:linePitch="360"/>
        </w:sectPr>
      </w:pPr>
    </w:p>
    <w:p w14:paraId="1A0D0EB2" w14:textId="32BA3111" w:rsidR="00063B15" w:rsidRPr="00063B15" w:rsidRDefault="00063B15" w:rsidP="00063B15">
      <w:pPr>
        <w:numPr>
          <w:ilvl w:val="0"/>
          <w:numId w:val="1"/>
        </w:numPr>
        <w:pBdr>
          <w:top w:val="nil"/>
          <w:left w:val="nil"/>
          <w:bottom w:val="nil"/>
          <w:right w:val="nil"/>
          <w:between w:val="nil"/>
        </w:pBdr>
        <w:spacing w:after="0" w:line="240" w:lineRule="auto"/>
        <w:jc w:val="both"/>
        <w:rPr>
          <w:rFonts w:ascii="Arial" w:eastAsia="Arial" w:hAnsi="Arial" w:cs="Arial"/>
          <w:i/>
          <w:color w:val="000000"/>
          <w:sz w:val="20"/>
          <w:szCs w:val="20"/>
          <w:u w:val="single"/>
        </w:rPr>
      </w:pPr>
      <w:r w:rsidRPr="00EF6CA5">
        <w:rPr>
          <w:rFonts w:ascii="Arial" w:eastAsia="Arial" w:hAnsi="Arial" w:cs="Arial"/>
          <w:i/>
          <w:color w:val="000000"/>
          <w:sz w:val="20"/>
          <w:szCs w:val="20"/>
        </w:rPr>
        <w:t xml:space="preserve">Residente </w:t>
      </w:r>
      <w:r>
        <w:rPr>
          <w:rFonts w:ascii="Arial" w:eastAsia="Arial" w:hAnsi="Arial" w:cs="Arial"/>
          <w:i/>
          <w:color w:val="000000"/>
          <w:sz w:val="20"/>
          <w:szCs w:val="20"/>
        </w:rPr>
        <w:t>de Primer</w:t>
      </w:r>
      <w:r w:rsidRPr="00EF6CA5">
        <w:rPr>
          <w:rFonts w:ascii="Arial" w:eastAsia="Arial" w:hAnsi="Arial" w:cs="Arial"/>
          <w:i/>
          <w:color w:val="000000"/>
          <w:sz w:val="20"/>
          <w:szCs w:val="20"/>
        </w:rPr>
        <w:t xml:space="preserve"> año de Especialización Medicina Física y Rehabilitación. Universidad Militar Nueva Granada. Bogotá D.C., Correo electrónico:</w:t>
      </w:r>
      <w:r>
        <w:rPr>
          <w:rFonts w:ascii="Arial" w:eastAsia="Arial" w:hAnsi="Arial" w:cs="Arial"/>
          <w:i/>
          <w:color w:val="000000"/>
          <w:sz w:val="20"/>
          <w:szCs w:val="20"/>
        </w:rPr>
        <w:t xml:space="preserve"> u15000133</w:t>
      </w:r>
      <w:r w:rsidRPr="00063B15">
        <w:rPr>
          <w:rFonts w:ascii="Arial" w:eastAsia="Arial" w:hAnsi="Arial" w:cs="Arial"/>
          <w:i/>
          <w:color w:val="000000"/>
          <w:sz w:val="20"/>
          <w:szCs w:val="20"/>
        </w:rPr>
        <w:t>@</w:t>
      </w:r>
      <w:r>
        <w:rPr>
          <w:rFonts w:ascii="Arial" w:eastAsia="Arial" w:hAnsi="Arial" w:cs="Arial"/>
          <w:i/>
          <w:color w:val="000000"/>
          <w:sz w:val="20"/>
          <w:szCs w:val="20"/>
        </w:rPr>
        <w:t>unimilitar.edu.co</w:t>
      </w:r>
    </w:p>
    <w:p w14:paraId="169A378D" w14:textId="6CA5EAE6" w:rsidR="00861D00" w:rsidRPr="000A3DD3" w:rsidRDefault="00C4196E" w:rsidP="005C7487">
      <w:pPr>
        <w:numPr>
          <w:ilvl w:val="0"/>
          <w:numId w:val="1"/>
        </w:numPr>
        <w:pBdr>
          <w:top w:val="nil"/>
          <w:left w:val="nil"/>
          <w:bottom w:val="nil"/>
          <w:right w:val="nil"/>
          <w:between w:val="nil"/>
        </w:pBdr>
        <w:spacing w:after="0" w:line="240" w:lineRule="auto"/>
        <w:rPr>
          <w:rFonts w:ascii="Arial" w:eastAsia="Arial" w:hAnsi="Arial" w:cs="Arial"/>
          <w:i/>
          <w:color w:val="000000"/>
          <w:sz w:val="20"/>
          <w:szCs w:val="20"/>
          <w:u w:val="single"/>
        </w:rPr>
      </w:pPr>
      <w:r w:rsidRPr="000A3DD3">
        <w:rPr>
          <w:rFonts w:ascii="Arial" w:eastAsia="Arial" w:hAnsi="Arial" w:cs="Arial"/>
          <w:i/>
          <w:sz w:val="20"/>
          <w:szCs w:val="20"/>
        </w:rPr>
        <w:t xml:space="preserve">Médico </w:t>
      </w:r>
      <w:r w:rsidR="0075365F">
        <w:rPr>
          <w:rFonts w:ascii="Arial" w:eastAsia="Arial" w:hAnsi="Arial" w:cs="Arial"/>
          <w:i/>
          <w:sz w:val="20"/>
          <w:szCs w:val="20"/>
        </w:rPr>
        <w:t>Especialista en Medicina Físic</w:t>
      </w:r>
      <w:r w:rsidRPr="000A3DD3">
        <w:rPr>
          <w:rFonts w:ascii="Arial" w:eastAsia="Arial" w:hAnsi="Arial" w:cs="Arial"/>
          <w:i/>
          <w:sz w:val="20"/>
          <w:szCs w:val="20"/>
        </w:rPr>
        <w:t>a</w:t>
      </w:r>
      <w:r w:rsidR="0075365F">
        <w:rPr>
          <w:rFonts w:ascii="Arial" w:eastAsia="Arial" w:hAnsi="Arial" w:cs="Arial"/>
          <w:i/>
          <w:sz w:val="20"/>
          <w:szCs w:val="20"/>
        </w:rPr>
        <w:t xml:space="preserve"> y Rehabilitación</w:t>
      </w:r>
      <w:r w:rsidR="00CE304C">
        <w:rPr>
          <w:rFonts w:ascii="Arial" w:eastAsia="Arial" w:hAnsi="Arial" w:cs="Arial"/>
          <w:i/>
          <w:sz w:val="20"/>
          <w:szCs w:val="20"/>
        </w:rPr>
        <w:t>.</w:t>
      </w:r>
      <w:r w:rsidR="00AA0015" w:rsidRPr="000A3DD3">
        <w:rPr>
          <w:rFonts w:ascii="Arial" w:eastAsia="Arial" w:hAnsi="Arial" w:cs="Arial"/>
          <w:i/>
          <w:sz w:val="20"/>
          <w:szCs w:val="20"/>
        </w:rPr>
        <w:t>Hospital Militar Central</w:t>
      </w:r>
      <w:r w:rsidR="0075365F">
        <w:rPr>
          <w:rFonts w:ascii="Arial" w:eastAsia="Arial" w:hAnsi="Arial" w:cs="Arial"/>
          <w:i/>
          <w:sz w:val="20"/>
          <w:szCs w:val="20"/>
        </w:rPr>
        <w:t>, Docente Auxiliar Universidad Militar Nueva Granada</w:t>
      </w:r>
      <w:r w:rsidR="00CE547C" w:rsidRPr="000A3DD3">
        <w:rPr>
          <w:rFonts w:ascii="Arial" w:eastAsia="Arial" w:hAnsi="Arial" w:cs="Arial"/>
          <w:i/>
          <w:sz w:val="20"/>
          <w:szCs w:val="20"/>
        </w:rPr>
        <w:t>.</w:t>
      </w:r>
      <w:r w:rsidR="002225C0">
        <w:rPr>
          <w:rFonts w:ascii="Arial" w:eastAsia="Arial" w:hAnsi="Arial" w:cs="Arial"/>
          <w:i/>
          <w:sz w:val="20"/>
          <w:szCs w:val="20"/>
        </w:rPr>
        <w:t xml:space="preserve"> </w:t>
      </w:r>
      <w:r w:rsidR="00CE547C" w:rsidRPr="000A3DD3">
        <w:rPr>
          <w:rFonts w:ascii="Arial" w:eastAsia="Arial" w:hAnsi="Arial" w:cs="Arial"/>
          <w:i/>
          <w:sz w:val="20"/>
          <w:szCs w:val="20"/>
        </w:rPr>
        <w:t>Correo electrónico</w:t>
      </w:r>
      <w:r w:rsidR="000A3DD3">
        <w:t>:</w:t>
      </w:r>
      <w:r w:rsidR="0075365F">
        <w:t xml:space="preserve"> </w:t>
      </w:r>
      <w:r w:rsidR="009F766F" w:rsidRPr="005C7487">
        <w:rPr>
          <w:rFonts w:ascii="Arial" w:hAnsi="Arial" w:cs="Arial"/>
          <w:i/>
          <w:iCs/>
          <w:sz w:val="20"/>
          <w:szCs w:val="20"/>
        </w:rPr>
        <w:t>jorge.tolosa</w:t>
      </w:r>
      <w:r w:rsidR="000346BA" w:rsidRPr="00063B15">
        <w:rPr>
          <w:rFonts w:ascii="Arial" w:eastAsia="Arial" w:hAnsi="Arial" w:cs="Arial"/>
          <w:i/>
          <w:color w:val="000000"/>
          <w:sz w:val="20"/>
          <w:szCs w:val="20"/>
        </w:rPr>
        <w:t>@</w:t>
      </w:r>
      <w:r w:rsidR="000346BA">
        <w:rPr>
          <w:rFonts w:ascii="Arial" w:eastAsia="Arial" w:hAnsi="Arial" w:cs="Arial"/>
          <w:i/>
          <w:color w:val="000000"/>
          <w:sz w:val="20"/>
          <w:szCs w:val="20"/>
        </w:rPr>
        <w:t>unimilitar.edu.co</w:t>
      </w:r>
    </w:p>
    <w:p w14:paraId="21A7B486" w14:textId="77777777" w:rsidR="00861D00" w:rsidRDefault="00861D00" w:rsidP="00861D00">
      <w:pPr>
        <w:pBdr>
          <w:top w:val="nil"/>
          <w:left w:val="nil"/>
          <w:bottom w:val="nil"/>
          <w:right w:val="nil"/>
          <w:between w:val="nil"/>
        </w:pBdr>
        <w:spacing w:after="0" w:line="240" w:lineRule="auto"/>
        <w:jc w:val="both"/>
        <w:rPr>
          <w:rFonts w:ascii="Arial" w:eastAsia="Arial" w:hAnsi="Arial" w:cs="Arial"/>
          <w:i/>
          <w:color w:val="000000"/>
          <w:sz w:val="20"/>
          <w:szCs w:val="20"/>
          <w:u w:val="single"/>
        </w:rPr>
      </w:pPr>
    </w:p>
    <w:p w14:paraId="60A8593F" w14:textId="10CC4C14" w:rsidR="00861D00" w:rsidRDefault="00A0740C" w:rsidP="00861D00">
      <w:pPr>
        <w:pBdr>
          <w:top w:val="nil"/>
          <w:left w:val="nil"/>
          <w:bottom w:val="nil"/>
          <w:right w:val="nil"/>
          <w:between w:val="nil"/>
        </w:pBdr>
        <w:spacing w:after="0" w:line="240" w:lineRule="auto"/>
        <w:jc w:val="both"/>
        <w:rPr>
          <w:rFonts w:ascii="Arial" w:eastAsia="Arial" w:hAnsi="Arial" w:cs="Arial"/>
          <w:b/>
          <w:bCs/>
          <w:iCs/>
          <w:color w:val="000000"/>
          <w:sz w:val="20"/>
          <w:szCs w:val="20"/>
        </w:rPr>
      </w:pPr>
      <w:r w:rsidRPr="00A0740C">
        <w:rPr>
          <w:rFonts w:ascii="Arial" w:eastAsia="Arial" w:hAnsi="Arial" w:cs="Arial"/>
          <w:b/>
          <w:bCs/>
          <w:iCs/>
          <w:color w:val="000000"/>
          <w:sz w:val="20"/>
          <w:szCs w:val="20"/>
        </w:rPr>
        <w:t>RESUMEN</w:t>
      </w:r>
    </w:p>
    <w:p w14:paraId="088F5171" w14:textId="77777777" w:rsidR="001147E5" w:rsidRDefault="001147E5" w:rsidP="00861D00">
      <w:pPr>
        <w:pBdr>
          <w:top w:val="nil"/>
          <w:left w:val="nil"/>
          <w:bottom w:val="nil"/>
          <w:right w:val="nil"/>
          <w:between w:val="nil"/>
        </w:pBdr>
        <w:spacing w:after="0" w:line="240" w:lineRule="auto"/>
        <w:jc w:val="both"/>
        <w:rPr>
          <w:rFonts w:ascii="Arial" w:eastAsia="Arial" w:hAnsi="Arial" w:cs="Arial"/>
          <w:b/>
          <w:bCs/>
          <w:iCs/>
          <w:color w:val="000000"/>
          <w:sz w:val="20"/>
          <w:szCs w:val="20"/>
        </w:rPr>
      </w:pPr>
    </w:p>
    <w:p w14:paraId="03CE25BB" w14:textId="32F09E5B" w:rsidR="00757216" w:rsidRPr="00FF2F80" w:rsidRDefault="00783912" w:rsidP="00FF2F80">
      <w:pPr>
        <w:pStyle w:val="Sinespaciado"/>
        <w:jc w:val="both"/>
        <w:rPr>
          <w:rFonts w:ascii="Arial" w:eastAsia="Arial" w:hAnsi="Arial" w:cs="Arial"/>
          <w:iCs/>
          <w:sz w:val="20"/>
          <w:szCs w:val="20"/>
        </w:rPr>
      </w:pPr>
      <w:r w:rsidRPr="00FF2F80">
        <w:rPr>
          <w:rFonts w:ascii="Arial" w:eastAsia="Arial" w:hAnsi="Arial" w:cs="Arial"/>
          <w:iCs/>
          <w:sz w:val="20"/>
          <w:szCs w:val="20"/>
        </w:rPr>
        <w:t xml:space="preserve">En el </w:t>
      </w:r>
      <w:r w:rsidR="00BC698F" w:rsidRPr="00FF2F80">
        <w:rPr>
          <w:rFonts w:ascii="Arial" w:eastAsia="Arial" w:hAnsi="Arial" w:cs="Arial"/>
          <w:iCs/>
          <w:sz w:val="20"/>
          <w:szCs w:val="20"/>
        </w:rPr>
        <w:t>sistema pulmonar las</w:t>
      </w:r>
      <w:r w:rsidRPr="00FF2F80">
        <w:rPr>
          <w:rFonts w:ascii="Arial" w:eastAsia="Arial" w:hAnsi="Arial" w:cs="Arial"/>
          <w:iCs/>
          <w:sz w:val="20"/>
          <w:szCs w:val="20"/>
        </w:rPr>
        <w:t xml:space="preserve"> enfermedades </w:t>
      </w:r>
      <w:r w:rsidR="00292789" w:rsidRPr="00FF2F80">
        <w:rPr>
          <w:rFonts w:ascii="Arial" w:eastAsia="Arial" w:hAnsi="Arial" w:cs="Arial"/>
          <w:iCs/>
          <w:sz w:val="20"/>
          <w:szCs w:val="20"/>
        </w:rPr>
        <w:t xml:space="preserve">virales </w:t>
      </w:r>
      <w:r w:rsidRPr="00FF2F80">
        <w:rPr>
          <w:rFonts w:ascii="Arial" w:eastAsia="Arial" w:hAnsi="Arial" w:cs="Arial"/>
          <w:iCs/>
          <w:sz w:val="20"/>
          <w:szCs w:val="20"/>
        </w:rPr>
        <w:t xml:space="preserve">muestran un </w:t>
      </w:r>
      <w:r w:rsidR="00BC698F" w:rsidRPr="00FF2F80">
        <w:rPr>
          <w:rFonts w:ascii="Arial" w:eastAsia="Arial" w:hAnsi="Arial" w:cs="Arial"/>
          <w:iCs/>
          <w:sz w:val="20"/>
          <w:szCs w:val="20"/>
        </w:rPr>
        <w:t>desafío</w:t>
      </w:r>
      <w:r w:rsidRPr="00FF2F80">
        <w:rPr>
          <w:rFonts w:ascii="Arial" w:eastAsia="Arial" w:hAnsi="Arial" w:cs="Arial"/>
          <w:iCs/>
          <w:sz w:val="20"/>
          <w:szCs w:val="20"/>
        </w:rPr>
        <w:t xml:space="preserve"> a la condición inmunológica</w:t>
      </w:r>
      <w:r w:rsidR="00292789" w:rsidRPr="00FF2F80">
        <w:rPr>
          <w:rFonts w:ascii="Arial" w:eastAsia="Arial" w:hAnsi="Arial" w:cs="Arial"/>
          <w:iCs/>
          <w:sz w:val="20"/>
          <w:szCs w:val="20"/>
        </w:rPr>
        <w:t>,</w:t>
      </w:r>
      <w:r w:rsidRPr="00FF2F80">
        <w:rPr>
          <w:rFonts w:ascii="Arial" w:eastAsia="Arial" w:hAnsi="Arial" w:cs="Arial"/>
          <w:iCs/>
          <w:sz w:val="20"/>
          <w:szCs w:val="20"/>
        </w:rPr>
        <w:t xml:space="preserve"> </w:t>
      </w:r>
      <w:r w:rsidR="00292789" w:rsidRPr="00FF2F80">
        <w:rPr>
          <w:rFonts w:ascii="Arial" w:eastAsia="Arial" w:hAnsi="Arial" w:cs="Arial"/>
          <w:iCs/>
          <w:sz w:val="20"/>
          <w:szCs w:val="20"/>
        </w:rPr>
        <w:t>en</w:t>
      </w:r>
      <w:r w:rsidRPr="00FF2F80">
        <w:rPr>
          <w:rFonts w:ascii="Arial" w:eastAsia="Arial" w:hAnsi="Arial" w:cs="Arial"/>
          <w:iCs/>
          <w:sz w:val="20"/>
          <w:szCs w:val="20"/>
        </w:rPr>
        <w:t xml:space="preserve"> este caso </w:t>
      </w:r>
      <w:r w:rsidR="00FF2F80" w:rsidRPr="00FF2F80">
        <w:rPr>
          <w:rFonts w:ascii="Arial" w:eastAsia="Arial" w:hAnsi="Arial" w:cs="Arial"/>
          <w:iCs/>
          <w:sz w:val="20"/>
          <w:szCs w:val="20"/>
        </w:rPr>
        <w:t>de</w:t>
      </w:r>
      <w:r w:rsidR="00FF2F80" w:rsidRPr="00FF2F80">
        <w:rPr>
          <w:rFonts w:ascii="Arial" w:hAnsi="Arial" w:cs="Arial"/>
          <w:iCs/>
          <w:sz w:val="20"/>
          <w:szCs w:val="20"/>
          <w:shd w:val="clear" w:color="auto" w:fill="FFFFFF"/>
        </w:rPr>
        <w:t>l coronavirus tipo 2 del síndrome respiratorio agudo grave o SARS-CoV-2 (en </w:t>
      </w:r>
      <w:hyperlink r:id="rId13" w:tooltip="Idioma inglés" w:history="1">
        <w:r w:rsidR="00FF2F80" w:rsidRPr="00FF2F80">
          <w:rPr>
            <w:rStyle w:val="Hipervnculo"/>
            <w:rFonts w:ascii="Arial" w:hAnsi="Arial" w:cs="Arial"/>
            <w:iCs/>
            <w:color w:val="auto"/>
            <w:sz w:val="20"/>
            <w:szCs w:val="20"/>
            <w:u w:val="none"/>
            <w:shd w:val="clear" w:color="auto" w:fill="FFFFFF"/>
          </w:rPr>
          <w:t>inglés</w:t>
        </w:r>
      </w:hyperlink>
      <w:r w:rsidR="00FF2F80" w:rsidRPr="00FF2F80">
        <w:rPr>
          <w:rFonts w:ascii="Arial" w:hAnsi="Arial" w:cs="Arial"/>
          <w:iCs/>
          <w:sz w:val="20"/>
          <w:szCs w:val="20"/>
          <w:shd w:val="clear" w:color="auto" w:fill="FFFFFF"/>
        </w:rPr>
        <w:t>, severe acute respiratory syndrome coronavirus 2)</w:t>
      </w:r>
      <w:r w:rsidR="00293FDC" w:rsidRPr="00FF2F80">
        <w:rPr>
          <w:rFonts w:ascii="Arial" w:eastAsia="Arial" w:hAnsi="Arial" w:cs="Arial"/>
          <w:iCs/>
          <w:sz w:val="20"/>
          <w:szCs w:val="20"/>
        </w:rPr>
        <w:t>.</w:t>
      </w:r>
      <w:r w:rsidR="00BC698F" w:rsidRPr="00FF2F80">
        <w:rPr>
          <w:rFonts w:ascii="Arial" w:eastAsia="Arial" w:hAnsi="Arial" w:cs="Arial"/>
          <w:iCs/>
          <w:sz w:val="20"/>
          <w:szCs w:val="20"/>
        </w:rPr>
        <w:t xml:space="preserve"> </w:t>
      </w:r>
      <w:r w:rsidR="00293FDC" w:rsidRPr="00FF2F80">
        <w:rPr>
          <w:rFonts w:ascii="Arial" w:eastAsia="Arial" w:hAnsi="Arial" w:cs="Arial"/>
          <w:iCs/>
          <w:sz w:val="20"/>
          <w:szCs w:val="20"/>
        </w:rPr>
        <w:t>L</w:t>
      </w:r>
      <w:r w:rsidR="00BC698F" w:rsidRPr="00FF2F80">
        <w:rPr>
          <w:rFonts w:ascii="Arial" w:eastAsia="Arial" w:hAnsi="Arial" w:cs="Arial"/>
          <w:iCs/>
          <w:sz w:val="20"/>
          <w:szCs w:val="20"/>
        </w:rPr>
        <w:t xml:space="preserve">a rehabilitación pulmonar es indispensable en todos los pacientes con COVID </w:t>
      </w:r>
      <w:r w:rsidR="001D1842" w:rsidRPr="00FF2F80">
        <w:rPr>
          <w:rFonts w:ascii="Arial" w:eastAsia="Arial" w:hAnsi="Arial" w:cs="Arial"/>
          <w:iCs/>
          <w:sz w:val="20"/>
          <w:szCs w:val="20"/>
        </w:rPr>
        <w:t>–</w:t>
      </w:r>
      <w:r w:rsidR="00BC698F" w:rsidRPr="00FF2F80">
        <w:rPr>
          <w:rFonts w:ascii="Arial" w:eastAsia="Arial" w:hAnsi="Arial" w:cs="Arial"/>
          <w:iCs/>
          <w:sz w:val="20"/>
          <w:szCs w:val="20"/>
        </w:rPr>
        <w:t xml:space="preserve"> 19</w:t>
      </w:r>
      <w:r w:rsidR="001D1842" w:rsidRPr="00FF2F80">
        <w:rPr>
          <w:rFonts w:ascii="Arial" w:eastAsia="Arial" w:hAnsi="Arial" w:cs="Arial"/>
          <w:iCs/>
          <w:sz w:val="20"/>
          <w:szCs w:val="20"/>
        </w:rPr>
        <w:t>,</w:t>
      </w:r>
      <w:r w:rsidR="00BC698F" w:rsidRPr="00FF2F80">
        <w:rPr>
          <w:rFonts w:ascii="Arial" w:eastAsia="Arial" w:hAnsi="Arial" w:cs="Arial"/>
          <w:iCs/>
          <w:sz w:val="20"/>
          <w:szCs w:val="20"/>
        </w:rPr>
        <w:t xml:space="preserve"> que han sido dados de alta</w:t>
      </w:r>
      <w:r w:rsidR="00757216" w:rsidRPr="00FF2F80">
        <w:rPr>
          <w:rFonts w:ascii="Arial" w:eastAsia="Arial" w:hAnsi="Arial" w:cs="Arial"/>
          <w:iCs/>
          <w:sz w:val="20"/>
          <w:szCs w:val="20"/>
        </w:rPr>
        <w:t>,</w:t>
      </w:r>
      <w:r w:rsidR="00BC698F" w:rsidRPr="00FF2F80">
        <w:rPr>
          <w:rFonts w:ascii="Arial" w:eastAsia="Arial" w:hAnsi="Arial" w:cs="Arial"/>
          <w:iCs/>
          <w:sz w:val="20"/>
          <w:szCs w:val="20"/>
        </w:rPr>
        <w:t xml:space="preserve"> especialmente aquellos con </w:t>
      </w:r>
      <w:r w:rsidR="00757216" w:rsidRPr="00FF2F80">
        <w:rPr>
          <w:rFonts w:ascii="Arial" w:eastAsia="Arial" w:hAnsi="Arial" w:cs="Arial"/>
          <w:iCs/>
          <w:sz w:val="20"/>
          <w:szCs w:val="20"/>
        </w:rPr>
        <w:t>compromiso del parénquima pulmonar</w:t>
      </w:r>
      <w:r w:rsidR="00BC698F" w:rsidRPr="00FF2F80">
        <w:rPr>
          <w:rFonts w:ascii="Arial" w:eastAsia="Arial" w:hAnsi="Arial" w:cs="Arial"/>
          <w:iCs/>
          <w:sz w:val="20"/>
          <w:szCs w:val="20"/>
        </w:rPr>
        <w:t xml:space="preserve">, sin </w:t>
      </w:r>
      <w:r w:rsidR="00293FDC" w:rsidRPr="00FF2F80">
        <w:rPr>
          <w:rFonts w:ascii="Arial" w:eastAsia="Arial" w:hAnsi="Arial" w:cs="Arial"/>
          <w:iCs/>
          <w:sz w:val="20"/>
          <w:szCs w:val="20"/>
        </w:rPr>
        <w:t>embargo,</w:t>
      </w:r>
      <w:r w:rsidR="00BC698F" w:rsidRPr="00FF2F80">
        <w:rPr>
          <w:rFonts w:ascii="Arial" w:eastAsia="Arial" w:hAnsi="Arial" w:cs="Arial"/>
          <w:iCs/>
          <w:sz w:val="20"/>
          <w:szCs w:val="20"/>
        </w:rPr>
        <w:t xml:space="preserve"> existen barreras que ponen a este grupo en un mayor riesgo.</w:t>
      </w:r>
    </w:p>
    <w:p w14:paraId="21C5009C" w14:textId="36D87E54" w:rsidR="00293FDC" w:rsidRDefault="00BC698F" w:rsidP="00861D00">
      <w:pPr>
        <w:pBdr>
          <w:top w:val="nil"/>
          <w:left w:val="nil"/>
          <w:bottom w:val="nil"/>
          <w:right w:val="nil"/>
          <w:between w:val="nil"/>
        </w:pBdr>
        <w:spacing w:after="0" w:line="240" w:lineRule="auto"/>
        <w:jc w:val="both"/>
        <w:rPr>
          <w:rFonts w:ascii="Arial" w:eastAsia="Arial" w:hAnsi="Arial" w:cs="Arial"/>
          <w:iCs/>
          <w:color w:val="000000"/>
          <w:sz w:val="20"/>
          <w:szCs w:val="20"/>
        </w:rPr>
      </w:pPr>
      <w:r w:rsidRPr="00783912">
        <w:rPr>
          <w:rFonts w:ascii="Arial" w:eastAsia="Arial" w:hAnsi="Arial" w:cs="Arial"/>
          <w:iCs/>
          <w:color w:val="000000"/>
          <w:sz w:val="20"/>
          <w:szCs w:val="20"/>
        </w:rPr>
        <w:t>Los servicios de rehabilitación deben poner en marcha nuevas medidas, integrando tecnologías virtuales, para satisfacer las necesidades de los pacientes, con la mayor objetividad posible</w:t>
      </w:r>
      <w:r>
        <w:rPr>
          <w:rFonts w:ascii="Arial" w:eastAsia="Arial" w:hAnsi="Arial" w:cs="Arial"/>
          <w:iCs/>
          <w:color w:val="000000"/>
          <w:sz w:val="20"/>
          <w:szCs w:val="20"/>
        </w:rPr>
        <w:t xml:space="preserve"> usando </w:t>
      </w:r>
      <w:r w:rsidR="00293FDC">
        <w:rPr>
          <w:rFonts w:ascii="Arial" w:eastAsia="Arial" w:hAnsi="Arial" w:cs="Arial"/>
          <w:iCs/>
          <w:color w:val="000000"/>
          <w:sz w:val="20"/>
          <w:szCs w:val="20"/>
        </w:rPr>
        <w:t xml:space="preserve">entre otras, </w:t>
      </w:r>
      <w:r>
        <w:rPr>
          <w:rFonts w:ascii="Arial" w:eastAsia="Arial" w:hAnsi="Arial" w:cs="Arial"/>
          <w:iCs/>
          <w:color w:val="000000"/>
          <w:sz w:val="20"/>
          <w:szCs w:val="20"/>
        </w:rPr>
        <w:t>las pruebas de función pulmonar,</w:t>
      </w:r>
      <w:r w:rsidRPr="00783912">
        <w:rPr>
          <w:rFonts w:ascii="Arial" w:eastAsia="Arial" w:hAnsi="Arial" w:cs="Arial"/>
          <w:iCs/>
          <w:color w:val="000000"/>
          <w:sz w:val="20"/>
          <w:szCs w:val="20"/>
        </w:rPr>
        <w:t xml:space="preserve"> dentro de parámetros </w:t>
      </w:r>
      <w:r w:rsidR="00293FDC">
        <w:rPr>
          <w:rFonts w:ascii="Arial" w:eastAsia="Arial" w:hAnsi="Arial" w:cs="Arial"/>
          <w:iCs/>
          <w:color w:val="000000"/>
          <w:sz w:val="20"/>
          <w:szCs w:val="20"/>
        </w:rPr>
        <w:t xml:space="preserve">seguros. </w:t>
      </w:r>
      <w:r w:rsidR="00783912" w:rsidRPr="00783912">
        <w:rPr>
          <w:rFonts w:ascii="Arial" w:eastAsia="Arial" w:hAnsi="Arial" w:cs="Arial"/>
          <w:iCs/>
          <w:color w:val="000000"/>
          <w:sz w:val="20"/>
          <w:szCs w:val="20"/>
        </w:rPr>
        <w:t xml:space="preserve">La rehabilitación pulmonar </w:t>
      </w:r>
      <w:r>
        <w:rPr>
          <w:rFonts w:ascii="Arial" w:eastAsia="Arial" w:hAnsi="Arial" w:cs="Arial"/>
          <w:iCs/>
          <w:color w:val="000000"/>
          <w:sz w:val="20"/>
          <w:szCs w:val="20"/>
        </w:rPr>
        <w:t>se enfrenta al</w:t>
      </w:r>
      <w:r w:rsidR="00783912" w:rsidRPr="00783912">
        <w:rPr>
          <w:rFonts w:ascii="Arial" w:eastAsia="Arial" w:hAnsi="Arial" w:cs="Arial"/>
          <w:iCs/>
          <w:color w:val="000000"/>
          <w:sz w:val="20"/>
          <w:szCs w:val="20"/>
        </w:rPr>
        <w:t xml:space="preserve"> reto </w:t>
      </w:r>
      <w:r>
        <w:rPr>
          <w:rFonts w:ascii="Arial" w:eastAsia="Arial" w:hAnsi="Arial" w:cs="Arial"/>
          <w:iCs/>
          <w:color w:val="000000"/>
          <w:sz w:val="20"/>
          <w:szCs w:val="20"/>
        </w:rPr>
        <w:t>del</w:t>
      </w:r>
      <w:r w:rsidR="00783912" w:rsidRPr="00783912">
        <w:rPr>
          <w:rFonts w:ascii="Arial" w:eastAsia="Arial" w:hAnsi="Arial" w:cs="Arial"/>
          <w:iCs/>
          <w:color w:val="000000"/>
          <w:sz w:val="20"/>
          <w:szCs w:val="20"/>
        </w:rPr>
        <w:t xml:space="preserve"> paciente ambulatorio</w:t>
      </w:r>
      <w:r>
        <w:rPr>
          <w:rFonts w:ascii="Arial" w:eastAsia="Arial" w:hAnsi="Arial" w:cs="Arial"/>
          <w:iCs/>
          <w:color w:val="000000"/>
          <w:sz w:val="20"/>
          <w:szCs w:val="20"/>
        </w:rPr>
        <w:t xml:space="preserve">, </w:t>
      </w:r>
      <w:r w:rsidR="00293FDC">
        <w:rPr>
          <w:rFonts w:ascii="Arial" w:eastAsia="Arial" w:hAnsi="Arial" w:cs="Arial"/>
          <w:iCs/>
          <w:color w:val="000000"/>
          <w:sz w:val="20"/>
          <w:szCs w:val="20"/>
        </w:rPr>
        <w:t>debido a la novedad de esta pandemia</w:t>
      </w:r>
      <w:r w:rsidR="001D1842">
        <w:rPr>
          <w:rFonts w:ascii="Arial" w:eastAsia="Arial" w:hAnsi="Arial" w:cs="Arial"/>
          <w:iCs/>
          <w:color w:val="000000"/>
          <w:sz w:val="20"/>
          <w:szCs w:val="20"/>
        </w:rPr>
        <w:t xml:space="preserve">, </w:t>
      </w:r>
      <w:r w:rsidR="00293FDC">
        <w:rPr>
          <w:rFonts w:ascii="Arial" w:eastAsia="Arial" w:hAnsi="Arial" w:cs="Arial"/>
          <w:iCs/>
          <w:color w:val="000000"/>
          <w:sz w:val="20"/>
          <w:szCs w:val="20"/>
        </w:rPr>
        <w:t>existe poca evidencia en el manejo.</w:t>
      </w:r>
    </w:p>
    <w:p w14:paraId="135FFDC2" w14:textId="532621E5" w:rsidR="00783912" w:rsidRDefault="001147E5" w:rsidP="00861D00">
      <w:pPr>
        <w:pBdr>
          <w:top w:val="nil"/>
          <w:left w:val="nil"/>
          <w:bottom w:val="nil"/>
          <w:right w:val="nil"/>
          <w:between w:val="nil"/>
        </w:pBdr>
        <w:spacing w:after="0" w:line="240" w:lineRule="auto"/>
        <w:jc w:val="both"/>
        <w:rPr>
          <w:rFonts w:ascii="Arial" w:eastAsia="Arial" w:hAnsi="Arial" w:cs="Arial"/>
          <w:iCs/>
          <w:color w:val="000000"/>
          <w:sz w:val="20"/>
          <w:szCs w:val="20"/>
        </w:rPr>
      </w:pPr>
      <w:r>
        <w:rPr>
          <w:rFonts w:ascii="Arial" w:eastAsia="Arial" w:hAnsi="Arial" w:cs="Arial"/>
          <w:iCs/>
          <w:color w:val="000000"/>
          <w:sz w:val="20"/>
          <w:szCs w:val="20"/>
        </w:rPr>
        <w:t>C</w:t>
      </w:r>
      <w:r w:rsidR="00783912" w:rsidRPr="00783912">
        <w:rPr>
          <w:rFonts w:ascii="Arial" w:eastAsia="Arial" w:hAnsi="Arial" w:cs="Arial"/>
          <w:iCs/>
          <w:color w:val="000000"/>
          <w:sz w:val="20"/>
          <w:szCs w:val="20"/>
        </w:rPr>
        <w:t>onsiderando la necesidad de un enfoque</w:t>
      </w:r>
      <w:r>
        <w:rPr>
          <w:rFonts w:ascii="Arial" w:eastAsia="Arial" w:hAnsi="Arial" w:cs="Arial"/>
          <w:iCs/>
          <w:color w:val="000000"/>
          <w:sz w:val="20"/>
          <w:szCs w:val="20"/>
        </w:rPr>
        <w:t xml:space="preserve"> terapéutico </w:t>
      </w:r>
      <w:r w:rsidR="00783912" w:rsidRPr="00783912">
        <w:rPr>
          <w:rFonts w:ascii="Arial" w:eastAsia="Arial" w:hAnsi="Arial" w:cs="Arial"/>
          <w:iCs/>
          <w:color w:val="000000"/>
          <w:sz w:val="20"/>
          <w:szCs w:val="20"/>
        </w:rPr>
        <w:t>eficiente</w:t>
      </w:r>
      <w:r w:rsidR="00BC698F">
        <w:rPr>
          <w:rFonts w:ascii="Arial" w:eastAsia="Arial" w:hAnsi="Arial" w:cs="Arial"/>
          <w:iCs/>
          <w:color w:val="000000"/>
          <w:sz w:val="20"/>
          <w:szCs w:val="20"/>
        </w:rPr>
        <w:t>,</w:t>
      </w:r>
      <w:r>
        <w:rPr>
          <w:rFonts w:ascii="Arial" w:eastAsia="Arial" w:hAnsi="Arial" w:cs="Arial"/>
          <w:iCs/>
          <w:color w:val="000000"/>
          <w:sz w:val="20"/>
          <w:szCs w:val="20"/>
        </w:rPr>
        <w:t xml:space="preserve"> </w:t>
      </w:r>
      <w:r w:rsidR="00757216">
        <w:rPr>
          <w:rFonts w:ascii="Arial" w:eastAsia="Arial" w:hAnsi="Arial" w:cs="Arial"/>
          <w:iCs/>
          <w:color w:val="000000"/>
          <w:sz w:val="20"/>
          <w:szCs w:val="20"/>
        </w:rPr>
        <w:t>este artículo de revisión expone las recomendaciones</w:t>
      </w:r>
      <w:r w:rsidR="00783912" w:rsidRPr="00783912">
        <w:rPr>
          <w:rFonts w:ascii="Arial" w:eastAsia="Arial" w:hAnsi="Arial" w:cs="Arial"/>
          <w:iCs/>
          <w:color w:val="000000"/>
          <w:sz w:val="20"/>
          <w:szCs w:val="20"/>
        </w:rPr>
        <w:t xml:space="preserve"> </w:t>
      </w:r>
      <w:r>
        <w:rPr>
          <w:rFonts w:ascii="Arial" w:eastAsia="Arial" w:hAnsi="Arial" w:cs="Arial"/>
          <w:iCs/>
          <w:color w:val="000000"/>
          <w:sz w:val="20"/>
          <w:szCs w:val="20"/>
        </w:rPr>
        <w:t>de la evidencia en rehabilitación pulmonar actuales.</w:t>
      </w:r>
      <w:r w:rsidR="00783912" w:rsidRPr="00783912">
        <w:rPr>
          <w:rFonts w:ascii="Arial" w:eastAsia="Arial" w:hAnsi="Arial" w:cs="Arial"/>
          <w:iCs/>
          <w:color w:val="000000"/>
          <w:sz w:val="20"/>
          <w:szCs w:val="20"/>
        </w:rPr>
        <w:t xml:space="preserve"> </w:t>
      </w:r>
    </w:p>
    <w:p w14:paraId="764DFB7A" w14:textId="77777777" w:rsidR="00B912F7" w:rsidRDefault="00B912F7" w:rsidP="00861D00">
      <w:pPr>
        <w:pBdr>
          <w:top w:val="nil"/>
          <w:left w:val="nil"/>
          <w:bottom w:val="nil"/>
          <w:right w:val="nil"/>
          <w:between w:val="nil"/>
        </w:pBdr>
        <w:spacing w:after="0" w:line="240" w:lineRule="auto"/>
        <w:jc w:val="both"/>
        <w:rPr>
          <w:rFonts w:ascii="Arial" w:eastAsia="Arial" w:hAnsi="Arial" w:cs="Arial"/>
          <w:iCs/>
          <w:color w:val="000000"/>
          <w:sz w:val="20"/>
          <w:szCs w:val="20"/>
        </w:rPr>
      </w:pPr>
    </w:p>
    <w:p w14:paraId="78EF343E" w14:textId="34C5FCBA" w:rsidR="00B912F7" w:rsidRPr="00D87EFE" w:rsidRDefault="00B912F7" w:rsidP="00861D00">
      <w:pPr>
        <w:pBdr>
          <w:top w:val="nil"/>
          <w:left w:val="nil"/>
          <w:bottom w:val="nil"/>
          <w:right w:val="nil"/>
          <w:between w:val="nil"/>
        </w:pBdr>
        <w:spacing w:after="0" w:line="240" w:lineRule="auto"/>
        <w:jc w:val="both"/>
        <w:rPr>
          <w:rFonts w:ascii="Arial" w:eastAsia="Arial" w:hAnsi="Arial" w:cs="Arial"/>
          <w:iCs/>
          <w:color w:val="000000"/>
          <w:sz w:val="20"/>
          <w:szCs w:val="20"/>
          <w:lang w:val="en-US"/>
        </w:rPr>
      </w:pPr>
      <w:r w:rsidRPr="00D87EFE">
        <w:rPr>
          <w:rFonts w:ascii="Arial" w:eastAsia="Arial" w:hAnsi="Arial" w:cs="Arial"/>
          <w:i/>
          <w:color w:val="000000"/>
          <w:sz w:val="20"/>
          <w:szCs w:val="20"/>
          <w:lang w:val="en-US"/>
        </w:rPr>
        <w:t xml:space="preserve">Palabras claves: </w:t>
      </w:r>
      <w:r w:rsidR="00D87EFE">
        <w:rPr>
          <w:rFonts w:ascii="Arial" w:eastAsia="Arial" w:hAnsi="Arial" w:cs="Arial"/>
          <w:i/>
          <w:color w:val="000000"/>
          <w:sz w:val="20"/>
          <w:szCs w:val="20"/>
          <w:lang w:val="en-US"/>
        </w:rPr>
        <w:t>“</w:t>
      </w:r>
      <w:r w:rsidR="00D87EFE" w:rsidRPr="00D87EFE">
        <w:rPr>
          <w:rFonts w:ascii="Arial" w:eastAsia="Arial" w:hAnsi="Arial" w:cs="Arial"/>
          <w:iCs/>
          <w:color w:val="000000"/>
          <w:sz w:val="20"/>
          <w:szCs w:val="20"/>
          <w:lang w:val="en-US"/>
        </w:rPr>
        <w:t>COVID</w:t>
      </w:r>
      <w:r w:rsidR="00D87EFE">
        <w:rPr>
          <w:rFonts w:ascii="Arial" w:eastAsia="Arial" w:hAnsi="Arial" w:cs="Arial"/>
          <w:i/>
          <w:color w:val="000000"/>
          <w:sz w:val="20"/>
          <w:szCs w:val="20"/>
          <w:lang w:val="en-US"/>
        </w:rPr>
        <w:t>-</w:t>
      </w:r>
      <w:r w:rsidR="00D87EFE" w:rsidRPr="00CA0A3B">
        <w:rPr>
          <w:rFonts w:ascii="Arial" w:hAnsi="Arial" w:cs="Arial"/>
          <w:sz w:val="20"/>
          <w:szCs w:val="20"/>
          <w:lang w:val="en-US"/>
        </w:rPr>
        <w:t>19”, “coronavirus, SARS associated”, “pulmonary rehabilitation program”, “respiratory rehabilitation”, “Outpatient pulmonary rehabilitation program”,</w:t>
      </w:r>
      <w:r w:rsidR="00D87EFE">
        <w:rPr>
          <w:rFonts w:ascii="Arial" w:hAnsi="Arial" w:cs="Arial"/>
          <w:sz w:val="20"/>
          <w:szCs w:val="20"/>
          <w:lang w:val="en-US"/>
        </w:rPr>
        <w:t xml:space="preserve"> “c</w:t>
      </w:r>
      <w:r w:rsidR="00D87EFE" w:rsidRPr="00CA0A3B">
        <w:rPr>
          <w:rFonts w:ascii="Arial" w:hAnsi="Arial" w:cs="Arial"/>
          <w:sz w:val="20"/>
          <w:szCs w:val="20"/>
          <w:lang w:val="en-US"/>
        </w:rPr>
        <w:t>oronavirus</w:t>
      </w:r>
      <w:r w:rsidR="00D87EFE">
        <w:rPr>
          <w:rFonts w:ascii="Arial" w:hAnsi="Arial" w:cs="Arial"/>
          <w:sz w:val="20"/>
          <w:szCs w:val="20"/>
          <w:lang w:val="en-US"/>
        </w:rPr>
        <w:t>”</w:t>
      </w:r>
      <w:r w:rsidR="00D87EFE" w:rsidRPr="00CA0A3B">
        <w:rPr>
          <w:rFonts w:ascii="Arial" w:hAnsi="Arial" w:cs="Arial"/>
          <w:sz w:val="20"/>
          <w:szCs w:val="20"/>
          <w:lang w:val="en-US"/>
        </w:rPr>
        <w:t>,</w:t>
      </w:r>
      <w:r w:rsidR="009E29EF">
        <w:rPr>
          <w:rFonts w:ascii="Arial" w:hAnsi="Arial" w:cs="Arial"/>
          <w:sz w:val="20"/>
          <w:szCs w:val="20"/>
          <w:lang w:val="en-US"/>
        </w:rPr>
        <w:t xml:space="preserve"> </w:t>
      </w:r>
      <w:r w:rsidR="00D87EFE">
        <w:rPr>
          <w:rFonts w:ascii="Arial" w:hAnsi="Arial" w:cs="Arial"/>
          <w:sz w:val="20"/>
          <w:szCs w:val="20"/>
          <w:lang w:val="en-US"/>
        </w:rPr>
        <w:t>“</w:t>
      </w:r>
      <w:r w:rsidR="00D87EFE" w:rsidRPr="002E48BE">
        <w:rPr>
          <w:rFonts w:ascii="Arial" w:hAnsi="Arial" w:cs="Arial"/>
          <w:sz w:val="20"/>
          <w:szCs w:val="20"/>
          <w:lang w:val="en-US"/>
        </w:rPr>
        <w:t>SARS 2 pulmonary function</w:t>
      </w:r>
      <w:r w:rsidR="00D87EFE">
        <w:rPr>
          <w:rFonts w:ascii="Arial" w:hAnsi="Arial" w:cs="Arial"/>
          <w:sz w:val="20"/>
          <w:szCs w:val="20"/>
          <w:lang w:val="en-US"/>
        </w:rPr>
        <w:t>”</w:t>
      </w:r>
    </w:p>
    <w:p w14:paraId="07257FE6" w14:textId="77777777" w:rsidR="00292789" w:rsidRPr="00D87EFE" w:rsidRDefault="00292789" w:rsidP="00861D00">
      <w:pPr>
        <w:pBdr>
          <w:top w:val="nil"/>
          <w:left w:val="nil"/>
          <w:bottom w:val="nil"/>
          <w:right w:val="nil"/>
          <w:between w:val="nil"/>
        </w:pBdr>
        <w:spacing w:after="0" w:line="240" w:lineRule="auto"/>
        <w:jc w:val="both"/>
        <w:rPr>
          <w:rFonts w:ascii="Arial" w:eastAsia="Arial" w:hAnsi="Arial" w:cs="Arial"/>
          <w:iCs/>
          <w:color w:val="000000"/>
          <w:sz w:val="20"/>
          <w:szCs w:val="20"/>
          <w:lang w:val="en-US"/>
        </w:rPr>
      </w:pPr>
    </w:p>
    <w:p w14:paraId="249E9EAB" w14:textId="77777777" w:rsidR="00A87924" w:rsidRPr="00D87EFE" w:rsidRDefault="00A87924" w:rsidP="00233B29">
      <w:pPr>
        <w:pStyle w:val="Sinespaciado"/>
        <w:jc w:val="both"/>
        <w:rPr>
          <w:rFonts w:ascii="Arial" w:hAnsi="Arial" w:cs="Arial"/>
          <w:b/>
          <w:bCs/>
          <w:sz w:val="20"/>
          <w:szCs w:val="20"/>
          <w:lang w:val="en-US"/>
        </w:rPr>
      </w:pPr>
    </w:p>
    <w:p w14:paraId="66F0A479" w14:textId="3D6806A0" w:rsidR="002225C0" w:rsidRPr="00D87EFE" w:rsidRDefault="002225C0" w:rsidP="00233B29">
      <w:pPr>
        <w:pStyle w:val="Sinespaciado"/>
        <w:jc w:val="both"/>
        <w:rPr>
          <w:rFonts w:ascii="Arial" w:hAnsi="Arial" w:cs="Arial"/>
          <w:b/>
          <w:bCs/>
          <w:sz w:val="20"/>
          <w:szCs w:val="20"/>
          <w:lang w:val="en-US"/>
        </w:rPr>
      </w:pPr>
    </w:p>
    <w:p w14:paraId="5AD3064F" w14:textId="77777777" w:rsidR="002225C0" w:rsidRPr="00D87EFE" w:rsidRDefault="002225C0" w:rsidP="00233B29">
      <w:pPr>
        <w:pStyle w:val="Sinespaciado"/>
        <w:jc w:val="both"/>
        <w:rPr>
          <w:rFonts w:ascii="Arial" w:hAnsi="Arial" w:cs="Arial"/>
          <w:b/>
          <w:bCs/>
          <w:sz w:val="20"/>
          <w:szCs w:val="20"/>
          <w:lang w:val="en-US"/>
        </w:rPr>
      </w:pPr>
    </w:p>
    <w:p w14:paraId="61D9AA2C" w14:textId="38E2B1AA" w:rsidR="002225C0" w:rsidRPr="00D87EFE" w:rsidRDefault="002225C0" w:rsidP="00233B29">
      <w:pPr>
        <w:pStyle w:val="Sinespaciado"/>
        <w:jc w:val="both"/>
        <w:rPr>
          <w:rFonts w:ascii="Arial" w:hAnsi="Arial" w:cs="Arial"/>
          <w:b/>
          <w:bCs/>
          <w:sz w:val="20"/>
          <w:szCs w:val="20"/>
          <w:lang w:val="en-US"/>
        </w:rPr>
        <w:sectPr w:rsidR="002225C0" w:rsidRPr="00D87EFE" w:rsidSect="00861D00">
          <w:type w:val="continuous"/>
          <w:pgSz w:w="12240" w:h="15840"/>
          <w:pgMar w:top="1417" w:right="1701" w:bottom="1417" w:left="1701" w:header="708" w:footer="708" w:gutter="0"/>
          <w:cols w:space="708"/>
          <w:docGrid w:linePitch="360"/>
        </w:sectPr>
      </w:pPr>
    </w:p>
    <w:p w14:paraId="14086C98" w14:textId="5834908A" w:rsidR="00533004" w:rsidRPr="001D1842" w:rsidRDefault="00533004" w:rsidP="00533004">
      <w:pPr>
        <w:pStyle w:val="Sinespaciado"/>
        <w:jc w:val="both"/>
        <w:rPr>
          <w:rFonts w:ascii="Arial" w:hAnsi="Arial" w:cs="Arial"/>
          <w:b/>
          <w:bCs/>
          <w:sz w:val="20"/>
          <w:szCs w:val="20"/>
        </w:rPr>
      </w:pPr>
      <w:bookmarkStart w:id="1" w:name="_Hlk43070077"/>
      <w:r w:rsidRPr="001D1842">
        <w:rPr>
          <w:rFonts w:ascii="Arial" w:hAnsi="Arial" w:cs="Arial"/>
          <w:b/>
          <w:bCs/>
          <w:sz w:val="20"/>
          <w:szCs w:val="20"/>
        </w:rPr>
        <w:t>INTRODUCCIÓN</w:t>
      </w:r>
    </w:p>
    <w:p w14:paraId="7399E8D4" w14:textId="77777777" w:rsidR="0075365F" w:rsidRPr="001D1842" w:rsidRDefault="0075365F" w:rsidP="00533004">
      <w:pPr>
        <w:pStyle w:val="Sinespaciado"/>
        <w:jc w:val="both"/>
        <w:rPr>
          <w:rFonts w:ascii="Arial" w:hAnsi="Arial" w:cs="Arial"/>
          <w:b/>
          <w:bCs/>
          <w:sz w:val="20"/>
          <w:szCs w:val="20"/>
        </w:rPr>
      </w:pPr>
    </w:p>
    <w:p w14:paraId="223AC9CB" w14:textId="77777777"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 xml:space="preserve">En el contexto de enfermedades infecciosas,  las facultades  evolutivas de los virus  han despertado la fragilidad de la condición inmunológica y biológica de la especie humana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{"citationItems":[{"id":"ITEM-1","itemData":{"DOI":"10.1016/j.rce.2020.03.001","ISSN":"00142565","abstract":"a r t i c l e i n f o Article history: Received 11 February 2020 Accepted 12 February 2020 Available online xxx Editor: Jean-Marc Rolain Keywords: 2019-nCoV SARS-CoV-2 COVID-19 China Epidemic Remdesivir a b s t r a c t The emergence of severe acute respiratory syndrome coronavirus 2 (SARS-CoV-2; previously provision- ally named 2019 novel coronavirus or 2019-nCoV) disease (COVID-19) in China at the end of 2019 has caused a large global outbreak and is a major public health issue. As of 11 February 2020, data from the World Health Organization (WHO) have shown that more than 43 0 0 0 confirmed cases have been identified in 28 countries/regions, with &gt; 99% of cases being detected in China. On 30 January 2020, the WHO declared COVID-19 as the sixth public health emergency of international concern. SARS-CoV-2 is closely related to two bat-derived severe acute respiratory syndrome-like coronaviruses, bat-SL-CoVZC45 and bat-SL-CoVZXC21. It is spread by human-to-human transmission via droplets or direct contact, and infection has been estimated to have mean incubation period of 6.4 days and a basic reproduction num- ber of 2.24–3.58. Among patients with pneumonia caused by SARS-CoV-2 (novel coronavirus pneumonia or Wuhan pneumonia), fever was the most common symptom, followed by cough. Bilateral lung involve- ment with ground-glass opacity was the most common finding from computed tomography images of the chest. The one case of SARS-CoV-2 pneumonia in the USA is responding well to remdesivir, which is now undergoing a clinical trial in China. Currently, controlling infection to prevent the spread of SARS-CoV-2 is the primary intervention being used. However, public health authorities should keep monitoring the situation closely, as the more we can learn about this novel virus and its associated outbreak, the better we can respond. ©2020","author":[{"dropping-particle":"","family":"Palacios Cruz","given":"M.","non-dropping-particle":"","parse-names":false,"suffix":""},{"dropping-particle":"","family":"Santos","given":"E.","non-dropping-particle":"","parse-names":false,"suffix":""},{"dropping-particle":"","family":"Velázquez Cervantes","given":"M.A.","non-dropping-particle":"","parse-names":false,"suffix":""},{"dropping-particle":"","family":"León Juárez","given":"M.","non-dropping-particle":"","parse-names":false,"suffix":""}],"container-title":"Revista Clínica Española","id":"ITEM-1","issue":"January","issued":{"date-parts":[["2020"]]},"title":"COVID-19, una emergencia de salud pública mundial","type":"article-journal"},"uris":["http://www.mendeley.com/documents/?uuid=a81036cf-4717-4a6f-9b79-dcc3e6651ea9","http://www.mendeley.com/documents/?uuid=d370e970-0652-4760-ac38-06119e0a2802"]},{"id":"ITEM-2","itemData":{"DOI":"10.1093/ije/dyaa033","ISSN":"14643685","PMID":"32086938","abstract":"OBJECTIVES: To provide an overview of the three major deadly coronaviruses and identify areas for improvement of future preparedness plans, as well as provide a critical assessment of the risk factors and actionable items for stopping their spread, utilizing lessons learned from the first two deadly coronavirus outbreaks, as well as initial reports from the current novel coronavirus (COVID-19) epidemic in Wuhan, China. METHODS: Utilizing the Centers for Disease Control and Prevention (CDC, USA) website, and a comprehensive review of PubMed literature, we obtained information regarding clinical signs and symptoms, treatment and diagnosis, transmission methods, protection methods and risk factors for Middle East Respiratory Syndrome (MERS), Severe Acute Respiratory Syndrome (SARS) and COVID-19. Comparisons between the viruses were made. RESULTS: Inadequate risk assessment regarding the urgency of the situation, and limited reporting on the virus within China has, in part, led to the rapid spread of COVID-19 throughout mainland China and into proximal and distant countries. Compared with SARS and MERS, COVID-19 has spread more rapidly, due in part to increased globalization and the focus of the epidemic. Wuhan, China is a large hub connecting the North, South, East and West of China via railways and a major international airport. The availability of connecting flights, the timing of the outbreak during the Chinese (Lunar) New Year, and the massive rail transit hub located in Wuhan has enabled the virus to perforate throughout China, and eventually, globally. CONCLUSIONS: We conclude that we did not learn from the two prior epidemics of coronavirus and were ill-prepared to deal with the challenges the COVID-19 epidemic has posed. Future research should attempt to address the uses and implications of internet of things (IoT) technologies for mapping the spread of infection.","author":[{"dropping-particle":"","family":"Peeri","given":"Noah C.","non-dropping-particle":"","parse-names":false,"suffix":""},{"dropping-particle":"","family":"Shrestha","given":"Nistha","non-dropping-particle":"","parse-names":false,"suffix":""},{"dropping-particle":"","family":"Rahman","given":"Md Siddikur","non-dropping-particle":"","parse-names":false,"suffix":""},{"dropping-particle":"","family":"Zaki","given":"Rafdzah","non-dropping-particle":"","parse-names":false,"suffix":""},{"dropping-particle":"","family":"Tan","given":"Zhengqi","non-dropping-particle":"","parse-names":false,"suffix":""},{"dropping-particle":"","family":"Bibi","given":"Saana","non-dropping-particle":"","parse-names":false,"suffix":""},{"dropping-particle":"","family":"Baghbanzadeh","given":"Mahdi","non-dropping-particle":"","parse-names":false,"suffix":""},{"dropping-particle":"","family":"Aghamohammadi","given":"Nasrin","non-dropping-particle":"","parse-names":false,"suffix":""},{"dropping-particle":"","family":"Zhang","given":"Wenyi","non-dropping-particle":"","parse-names":false,"suffix":""},{"dropping-particle":"","family":"Haque","given":"Ubydul","non-dropping-particle":"","parse-names":false,"suffix":""}],"container-title":"International journal of epidemiology","id":"ITEM-2","issue":"February","issued":{"date-parts":[["2020"]]},"title":"The SARS, MERS and novel coronavirus (COVID-19) epidemics, the newest and biggest global health threats: what lessons have we learned?","type":"article-journal"},"uris":["http://www.mendeley.com/documents/?uuid=746eb6c3-9d3a-4327-847e-8ad1cd349036","http://www.mendeley.com/documents/?uuid=993ce597-1eea-402a-a7f9-510b22c05b7c"]}],"mendeley":{"formattedCitation":"(1,2)","plainTextFormattedCitation":"(1,2)","previouslyFormattedCitation":"(1,2)"},"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(1,2)</w:t>
      </w:r>
      <w:r w:rsidRPr="00233B29">
        <w:rPr>
          <w:rFonts w:ascii="Arial" w:hAnsi="Arial" w:cs="Arial"/>
          <w:sz w:val="20"/>
          <w:szCs w:val="20"/>
        </w:rPr>
        <w:fldChar w:fldCharType="end"/>
      </w:r>
      <w:r w:rsidRPr="00233B29">
        <w:rPr>
          <w:rFonts w:ascii="Arial" w:hAnsi="Arial" w:cs="Arial"/>
          <w:sz w:val="20"/>
          <w:szCs w:val="20"/>
        </w:rPr>
        <w:t>, sin embargo esto es un hecho que se ha visto de manera repetitiva desde épocas remotas, incluso con registros que se sobreponen a la subjetividad de los relatos y escritos de la época</w:t>
      </w:r>
      <w:r>
        <w:rPr>
          <w:rFonts w:ascii="Arial" w:hAnsi="Arial" w:cs="Arial"/>
          <w:sz w:val="20"/>
          <w:szCs w:val="20"/>
        </w:rPr>
        <w:t xml:space="preserve">.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{"citationItems":[{"id":"ITEM-1","itemData":{"DOI":"10.1007/s13238-010-0008-z","ISSN":"16748018","abstract":"Pandemic influenza has posed an increasing threat to public health worldwide in the last decade. In the 20th century, three human pandemic influenza outbreaks occurred in 1918, 1957 and 1968, causing significant mortality. A number of hypotheses have been proposed for the emergence and development of pandemic viruses, including direct introduction into humans from an avian origin and reassortment between avian and previously circulating human viruses, either directly in humans or via an intermediate mammalian host. However, the evolutionary history of the pandemic viruses has been controversial, largely due to the lack of background genetic information and rigorous phylogenetic analyses. The pandemic that emerged in early April 2009 in North America provides a unique opportunity to investigate its emergence and development both in human and animal aspects. Recent genetic analyses of data accumulated through long-term influenza surveillance provided insights into the emergence of this novel pandemic virus. In this review, we summarise the recent literature that describes the evolutionary pathway of the pandemic viruses. We also discuss the implications of these findings on the early detection and control of future pandemics. © 2010 Higher Education Press and Springer-Verlag Berlin Heidelberg.","author":[{"dropping-particle":"","family":"Guan","given":"Yi","non-dropping-particle":"","parse-names":false,"suffix":""},{"dropping-particle":"","family":"Vijaykrishna","given":"Dhanasekaran","non-dropping-particle":"","parse-names":false,"suffix":""},{"dropping-particle":"","family":"Bahl","given":"Justin","non-dropping-particle":"","parse-names":false,"suffix":""},{"dropping-particle":"","family":"Zhu","given":"Huachen","non-dropping-particle":"","parse-names":false,"suffix":""},{"dropping-particle":"","family":"Wang","given":"Jia","non-dropping-particle":"","parse-names":false,"suffix":""},{"dropping-particle":"","family":"Smith","given":"Gavin J.D.","non-dropping-particle":"","parse-names":false,"suffix":""}],"container-title":"Protein and Cell","id":"ITEM-1","issue":"1","issued":{"date-parts":[["2010"]]},"page":"9-13","title":"The emergence of pandemic influenza viruses","type":"article-journal","volume":"1"},"uris":["http://www.mendeley.com/documents/?uuid=16e5a54c-32d2-4c8b-8e1f-e4cca30a6dd0","http://www.mendeley.com/documents/?uuid=efe8b674-6eba-4546-a7c4-65a7a87434bd"]},{"id":"ITEM-2","itemData":{"DOI":"10.3201/eid1209.050979","ISSN":"1080-6040","abstract":"ominous</w:instrText>
      </w:r>
      <w:r w:rsidRPr="00233B29">
        <w:rPr>
          <w:rFonts w:ascii="Arial" w:eastAsia="MS Gothic" w:hAnsi="Arial" w:cs="Arial"/>
          <w:sz w:val="20"/>
          <w:szCs w:val="20"/>
        </w:rPr>
        <w:instrText>不吉な</w:instrText>
      </w:r>
      <w:r w:rsidRPr="00233B29">
        <w:rPr>
          <w:rFonts w:ascii="Arial" w:hAnsi="Arial" w:cs="Arial"/>
          <w:sz w:val="20"/>
          <w:szCs w:val="20"/>
        </w:rPr>
        <w:instrText xml:space="preserve"> grapple</w:instrText>
      </w:r>
      <w:r w:rsidRPr="00233B29">
        <w:rPr>
          <w:rFonts w:ascii="Arial" w:eastAsia="MS Gothic" w:hAnsi="Arial" w:cs="Arial"/>
          <w:sz w:val="20"/>
          <w:szCs w:val="20"/>
        </w:rPr>
        <w:instrText>取り組む</w:instrText>
      </w:r>
      <w:r w:rsidRPr="00233B29">
        <w:rPr>
          <w:rFonts w:ascii="Arial" w:hAnsi="Arial" w:cs="Arial"/>
          <w:sz w:val="20"/>
          <w:szCs w:val="20"/>
        </w:rPr>
        <w:instrText xml:space="preserve"> experimentation</w:instrText>
      </w:r>
      <w:r w:rsidRPr="00233B29">
        <w:rPr>
          <w:rFonts w:ascii="Arial" w:eastAsia="MS Gothic" w:hAnsi="Arial" w:cs="Arial"/>
          <w:sz w:val="20"/>
          <w:szCs w:val="20"/>
        </w:rPr>
        <w:instrText>実験？</w:instrText>
      </w:r>
      <w:r w:rsidRPr="00233B29">
        <w:rPr>
          <w:rFonts w:ascii="Arial" w:hAnsi="Arial" w:cs="Arial"/>
          <w:sz w:val="20"/>
          <w:szCs w:val="20"/>
        </w:rPr>
        <w:instrText xml:space="preserve"> swine</w:instrText>
      </w:r>
      <w:r w:rsidRPr="00233B29">
        <w:rPr>
          <w:rFonts w:ascii="Arial" w:eastAsia="MS Gothic" w:hAnsi="Arial" w:cs="Arial"/>
          <w:sz w:val="20"/>
          <w:szCs w:val="20"/>
        </w:rPr>
        <w:instrText>豚</w:instrText>
      </w:r>
      <w:r w:rsidRPr="00233B29">
        <w:rPr>
          <w:rFonts w:ascii="Arial" w:hAnsi="Arial" w:cs="Arial"/>
          <w:sz w:val="20"/>
          <w:szCs w:val="20"/>
        </w:rPr>
        <w:instrText xml:space="preserve"> precursor</w:instrText>
      </w:r>
      <w:r w:rsidRPr="00233B29">
        <w:rPr>
          <w:rFonts w:ascii="Arial" w:eastAsia="MS Gothic" w:hAnsi="Arial" w:cs="Arial"/>
          <w:sz w:val="20"/>
          <w:szCs w:val="20"/>
        </w:rPr>
        <w:instrText>前駆体</w:instrText>
      </w:r>
      <w:r w:rsidRPr="00233B29">
        <w:rPr>
          <w:rFonts w:ascii="Arial" w:hAnsi="Arial" w:cs="Arial"/>
          <w:sz w:val="20"/>
          <w:szCs w:val="20"/>
        </w:rPr>
        <w:instrText xml:space="preserve"> puzzling</w:instrText>
      </w:r>
      <w:r w:rsidRPr="00233B29">
        <w:rPr>
          <w:rFonts w:ascii="Arial" w:eastAsia="MS Gothic" w:hAnsi="Arial" w:cs="Arial"/>
          <w:sz w:val="20"/>
          <w:szCs w:val="20"/>
        </w:rPr>
        <w:instrText>不可解</w:instrText>
      </w:r>
      <w:r w:rsidRPr="00233B29">
        <w:rPr>
          <w:rFonts w:ascii="Arial" w:hAnsi="Arial" w:cs="Arial"/>
          <w:sz w:val="20"/>
          <w:szCs w:val="20"/>
        </w:rPr>
        <w:instrText xml:space="preserve"> contemporary</w:instrText>
      </w:r>
      <w:r w:rsidRPr="00233B29">
        <w:rPr>
          <w:rFonts w:ascii="Arial" w:eastAsia="MS Gothic" w:hAnsi="Arial" w:cs="Arial"/>
          <w:sz w:val="20"/>
          <w:szCs w:val="20"/>
        </w:rPr>
        <w:instrText>当時の</w:instrText>
      </w:r>
      <w:r w:rsidRPr="00233B29">
        <w:rPr>
          <w:rFonts w:ascii="Arial" w:hAnsi="Arial" w:cs="Arial"/>
          <w:sz w:val="20"/>
          <w:szCs w:val="20"/>
        </w:rPr>
        <w:instrText xml:space="preserve"> viral antigenic drift</w:instrText>
      </w:r>
      <w:r w:rsidRPr="00233B29">
        <w:rPr>
          <w:rFonts w:ascii="Arial" w:eastAsia="MS Gothic" w:hAnsi="Arial" w:cs="Arial"/>
          <w:sz w:val="20"/>
          <w:szCs w:val="20"/>
        </w:rPr>
        <w:instrText>抗原変異</w:instrText>
      </w:r>
      <w:r w:rsidRPr="00233B29">
        <w:rPr>
          <w:rFonts w:ascii="Arial" w:hAnsi="Arial" w:cs="Arial"/>
          <w:sz w:val="20"/>
          <w:szCs w:val="20"/>
        </w:rPr>
        <w:instrText>","author":[{"dropping-particle":"","family":"Taubenberger","given":"Jeffery K.","non-dropping-particle":"","parse-names":false,"suffix":""},{"dropping-particle":"","family":"Morens","given":"David M.","non-dropping-particle":"","parse-names":false,"suffix":""}],"container-title":"Emerging Infectious Diseases","id":"ITEM-2","issue":"1","issued":{"date-parts":[["2006"]]},"page":"15-22","title":"1918 Influenza: the Mother of All Pandemics","type":"article-journal","volume":"12"},"uris":["http://www.mendeley.com/documents/?uuid=ca538fe6-8ae9-42dc-9624-f95b3fc2c4a9","http://www.mendeley.com/documents/?uuid=42d663a6-8a5a-42ec-ad23-e1567153469b"]}],"mendeley":{"formattedCitation":"(3,4)","plainTextFormattedCitation":"(3,4)","previouslyFormattedCitation":"(3,4)"},"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(3,4)</w:t>
      </w:r>
      <w:r w:rsidRPr="00233B29">
        <w:rPr>
          <w:rFonts w:ascii="Arial" w:hAnsi="Arial" w:cs="Arial"/>
          <w:sz w:val="20"/>
          <w:szCs w:val="20"/>
        </w:rPr>
        <w:fldChar w:fldCharType="end"/>
      </w:r>
    </w:p>
    <w:p w14:paraId="445C3F62" w14:textId="67AD6136" w:rsidR="00533004" w:rsidRDefault="00533004" w:rsidP="00533004">
      <w:pPr>
        <w:pStyle w:val="Sinespaciado"/>
        <w:jc w:val="both"/>
        <w:rPr>
          <w:rFonts w:ascii="Arial" w:hAnsi="Arial" w:cs="Arial"/>
          <w:sz w:val="20"/>
          <w:szCs w:val="20"/>
        </w:rPr>
      </w:pPr>
      <w:r w:rsidRPr="00233B29">
        <w:rPr>
          <w:rFonts w:ascii="Arial" w:hAnsi="Arial" w:cs="Arial"/>
          <w:sz w:val="20"/>
          <w:szCs w:val="20"/>
        </w:rPr>
        <w:t>Dentro de la  condición y el reto que cursa actualmente el mundo con el SARS – Co</w:t>
      </w:r>
      <w:r w:rsidR="00FF2F80">
        <w:rPr>
          <w:rFonts w:ascii="Arial" w:hAnsi="Arial" w:cs="Arial"/>
          <w:sz w:val="20"/>
          <w:szCs w:val="20"/>
        </w:rPr>
        <w:t>V-</w:t>
      </w:r>
      <w:r w:rsidRPr="00233B29">
        <w:rPr>
          <w:rFonts w:ascii="Arial" w:hAnsi="Arial" w:cs="Arial"/>
          <w:sz w:val="20"/>
          <w:szCs w:val="20"/>
        </w:rPr>
        <w:t xml:space="preserve">2, el órgano con mayor  carga de estrés y lesiones propuestas es el sistema </w:t>
      </w:r>
      <w:r w:rsidRPr="00233B29">
        <w:rPr>
          <w:rFonts w:ascii="Arial" w:hAnsi="Arial" w:cs="Arial"/>
          <w:sz w:val="20"/>
          <w:szCs w:val="20"/>
        </w:rPr>
        <w:t>pulmonar</w:t>
      </w:r>
      <w:r w:rsidRPr="00233B29">
        <w:rPr>
          <w:rFonts w:ascii="Arial" w:hAnsi="Arial" w:cs="Arial"/>
          <w:sz w:val="20"/>
          <w:szCs w:val="20"/>
        </w:rPr>
        <w:fldChar w:fldCharType="begin" w:fldLock="1"/>
      </w:r>
      <w:r w:rsidR="0011369C">
        <w:rPr>
          <w:rFonts w:ascii="Arial" w:hAnsi="Arial" w:cs="Arial"/>
          <w:sz w:val="20"/>
          <w:szCs w:val="20"/>
        </w:rPr>
        <w:instrText>ADDIN CSL_CITATION {"citationItems":[{"id":"ITEM-1","itemData":{"DOI":"10.1016/j.ijid.2020.03.004","ISSN":"18783511","PMID":"32171952","abstract":"There is a current worldwide outbreak of the novel coronavirus Covid-19 (coronavirus disease 2019; the pathogen called SARS-CoV-2; previously 2019-nCoV), which originated from Wuhan in China and has now spread to 6 continents including 66 countries, as of 24:00 on March 2, 2020. Governments are under increased pressure to stop the outbreak from spiraling into a global health emergency. At this stage, preparedness, transparency, and sharing of information are crucial to risk assessments and beginning outbreak control activities. This information should include reports from outbreak site and from laboratories supporting the investigation. This paper aggregates and consolidates the epidemiology, clinical manifestations, diagnosis, treatments and preventions of this new type of coronavirus.","author":[{"dropping-particle":"","family":"Wu","given":"Di","non-dropping-particle":"","parse-names":false,"suffix":""},{"dropping-particle":"","family":"Wu","given":"Tiantian","non-dropping-particle":"","parse-names":false,"suffix":""},{"dropping-particle":"","family":"Liu","given":"Qun","non-dropping-particle":"","parse-names":false,"suffix":""},{"dropping-particle":"","family":"Yang","given":"Zhicong","non-dropping-particle":"","parse-names":false,"suffix":""}],"container-title":"International Journal of Infectious Diseases","id":"ITEM-1","issued":{"date-parts":[["2020"]]},"page":"44-48","title":"The SARS-CoV-2 outbreak: What we know","type":"article-journal","volume":"94"},"uris":["http://www.mendeley.com/documents/?uuid=da563766-44c6-484d-b665-d52060da3597"]},{"id":"ITEM-2","itemData":{"DOI":"10.1136/jcp.2003.013276","ISSN":"00219746","abstract":"Background: Severe acute respiratory syndrome (SARS) became a worldwide outbreak with a mortality of 9.2%. This new human emergent infectious disease is dominated by severe lower respiratory illness and is aetiologically linked to a new coronavirus (SARS-CoV). Methods: Pulmonary pathology and clinical correlates were investigated in seven patients who died of SARS in whom there was a strong epidemiological link. Investigations include a review of clinical features, morphological assessment, histochemical and immunohistochemical stainings, ultrastructural study, and virological investigations in postmortem tissue. Results: Positive viral culture for coronavirus was detected in most premortem nasopharyngeal aspirate specimens (five of six) and postmortem lung tissues (two of seven). Viral particles, consistent with coronavirus, could be detected in lung pneumocytes in most of the patients. These features suggested that pneumocytes are probably the primary target of infection. The pathological features were dominated by diffuse alveolar damage, with the presence of multinucleated pneumocytes. Fibrogranulation tissue proliferation in small airways and airspaces (bronchiolitis obliterans organising pneumonia-like lesions) in subpleural locations was also seen in some patients. Conclusions: Viable SARS-CoV could be isolated from postmortem tissues. Postmortem examination allows tissue to be sampled for virological investigations and ultrastructural examination, and when coupled with the appropriate lung morphological changes, is valuable to confirm the diagnosis of SARS-CoV, particularly in clinically unapparent or suspicious but unconfirmed cases.","author":[{"dropping-particle":"","family":"Tse","given":"G. M.K.","non-dropping-particle":"","parse-names":false,"suffix":""},{"dropping-particle":"","family":"To","given":"K. F.","non-dropping-particle":"","parse-names":false,"suffix":""},{"dropping-particle":"","family":"Chan","given":"P. K.S.","non-dropping-particle":"","parse-names":false,"suffix":""},{"dropping-particle":"","family":"Lo","given":"A. W.I.","non-dropping-particle":"","parse-names":false,"suffix":""},{"dropping-particle":"","family":"Ng","given":"K. C.","non-dropping-particle":"","parse-names":false,"suffix":""},{"dropping-particle":"","family":"Wu","given":"A.","non-dropping-particle":"","parse-names":false,"suffix":""},{"dropping-particle":"","family":"Lee","given":"N.","non-dropping-particle":"","parse-names":false,"suffix":""},{"dropping-particle":"","family":"Wong","given":"H. C.","non-dropping-particle":"","parse-names":false,"suffix":""},{"dropping-particle":"","family":"Mak","given":"S. M.","non-dropping-particle":"","parse-names":false,"suffix":""},{"dropping-particle":"","family":"Chan","given":"K. F.","non-dropping-particle":"","parse-names":false,"suffix":""},{"dropping-particle":"","family":"Hui","given":"D. S.C.","non-dropping-particle":"","parse-names":false,"suffix":""},{"dropping-particle":"","family":"Sung","given":"J. J.Y.","non-dropping-particle":"","parse-names":false,"suffix":""},{"dropping-particle":"","family":"Ng","given":"H. K.","non-dropping-particle":"","parse-names":false,"suffix":""}],"container-title":"Journal of Clinical Pathology","id":"ITEM-2","issue":"3","issued":{"date-parts":[["2004"]]},"page":"260-265","title":"Pulmonary pathological features in coronavirus associated severe acute respiratory syndrome (SARS)","type":"article-journal","volume":"57"},"uris":["http://www.mendeley.com/documents/?uuid=d0c85528-5400-4025-b465-7340caa6b8cd","http://www.mendeley.com/documents/?uuid=ea018be1-40d0-43f5-a0cc-55b3b45b8533"]},{"id":"ITEM-3","itemData":{"DOI":"10.1016/j.jtho.2020.02.010","ISSN":"15561380","PMID":"32114094","abstract":"There is currently a lack of pathologic data on the novel coronavirus (severe acute respiratory syndrome coronavirus 2) pneumonia, or coronavirus disease 2019 (COVID-19), from autopsy or biopsy. Two patients who recently underwent lung lobectomies for adenocarcinoma were retrospectively found to have had COVID-19 at the time of the operation. These two cases thus provide important first opportunities to study the pathology of COVID-19. Pathologic examinations revealed that apart from the tumors, the lungs of both patients exhibited edema, proteinaceous exudate, focal reactive hyperplasia of pneumocytes with patchy inflammatory cellular infiltration, and multinucleated giant cells. Hyaline membranes were not prominent. Because both patients did not exhibit symptoms of pneumonia at the time of operation, these changes likely represent an early phase of the lung pathology of COVID-19 pneumonia.","author":[{"dropping-particle":"","family":"Tian","given":"Sufang","non-dropping-particle":"","parse-names":false,"suffix":""},{"dropping-particle":"","family":"Hu","given":"Weidong","non-dropping-particle":"","parse-names":false,"suffix":""},{"dropping-particle":"","family":"Niu","given":"Li","non-dropping-particle":"","parse-names":false,"suffix":""},{"dropping-particle":"","family":"Liu","given":"Huan","non-dropping-particle":"","parse-names":false,"suffix":""},{"dropping-particle":"","family":"Xu","given":"Haibo","non-dropping-particle":"","parse-names":false,"suffix":""},{"dropping-particle":"","family":"Xiao","given":"Shu Yuan","non-dropping-particle":"","parse-names":false,"suffix":""}],"container-title":"Journal of Thoracic Oncology","id":"ITEM-3","issue":"5","issued":{"date-parts":[["2020"]]},"page":"700-704","publisher":"Elsevier Inc","title":"Pulmonary Pathology of Early-Phase 2019 Novel Coronavirus (COVID-19) Pneumonia in Two Patients With Lung Cancer","type":"article-journal","volume":"15"},"uris":["http://www.mendeley.com/documents/?uuid=5159f9e1-67ed-4b73-b514-ee739cd21eb6","http://www.mendeley.com/documents/?uuid=06d3573f-ba2a-4a50-a910-07c580a2bcd7"]}],"mendeley":{"formattedCitation":"(5–7)","plainTextFormattedCitation":"(5–7)","previouslyFormattedCitation":"(5–7)"},"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(5–7)</w:t>
      </w:r>
      <w:r w:rsidRPr="00233B29">
        <w:rPr>
          <w:rFonts w:ascii="Arial" w:hAnsi="Arial" w:cs="Arial"/>
          <w:sz w:val="20"/>
          <w:szCs w:val="20"/>
        </w:rPr>
        <w:fldChar w:fldCharType="end"/>
      </w:r>
      <w:r w:rsidRPr="00233B29">
        <w:rPr>
          <w:rFonts w:ascii="Arial" w:hAnsi="Arial" w:cs="Arial"/>
          <w:sz w:val="20"/>
          <w:szCs w:val="20"/>
        </w:rPr>
        <w:t>, y dada la fisiopatología y curso natural de</w:t>
      </w:r>
      <w:r>
        <w:rPr>
          <w:rFonts w:ascii="Arial" w:hAnsi="Arial" w:cs="Arial"/>
          <w:sz w:val="20"/>
          <w:szCs w:val="20"/>
        </w:rPr>
        <w:t xml:space="preserve"> la enfermedad,</w:t>
      </w:r>
      <w:r w:rsidRPr="00233B29">
        <w:rPr>
          <w:rFonts w:ascii="Arial" w:hAnsi="Arial" w:cs="Arial"/>
          <w:sz w:val="20"/>
          <w:szCs w:val="20"/>
        </w:rPr>
        <w:t xml:space="preserve">  es fundamental considerar</w:t>
      </w:r>
      <w:r>
        <w:rPr>
          <w:rFonts w:ascii="Arial" w:hAnsi="Arial" w:cs="Arial"/>
          <w:sz w:val="20"/>
          <w:szCs w:val="20"/>
        </w:rPr>
        <w:t xml:space="preserve"> </w:t>
      </w:r>
      <w:r w:rsidRPr="00233B29">
        <w:rPr>
          <w:rFonts w:ascii="Arial" w:hAnsi="Arial" w:cs="Arial"/>
          <w:sz w:val="20"/>
          <w:szCs w:val="20"/>
        </w:rPr>
        <w:t xml:space="preserve">las secuelas </w:t>
      </w:r>
      <w:r>
        <w:rPr>
          <w:rFonts w:ascii="Arial" w:hAnsi="Arial" w:cs="Arial"/>
          <w:sz w:val="20"/>
          <w:szCs w:val="20"/>
        </w:rPr>
        <w:t xml:space="preserve">debidas a este agente infeccioso </w:t>
      </w:r>
      <w:r w:rsidRPr="00233B29">
        <w:rPr>
          <w:rFonts w:ascii="Arial" w:hAnsi="Arial" w:cs="Arial"/>
          <w:sz w:val="20"/>
          <w:szCs w:val="20"/>
        </w:rPr>
        <w:t>y la rehabilitació</w:t>
      </w:r>
      <w:r>
        <w:rPr>
          <w:rFonts w:ascii="Arial" w:hAnsi="Arial" w:cs="Arial"/>
          <w:sz w:val="20"/>
          <w:szCs w:val="20"/>
        </w:rPr>
        <w:t>n</w:t>
      </w:r>
      <w:r w:rsidRPr="00233B29">
        <w:rPr>
          <w:rFonts w:ascii="Arial" w:hAnsi="Arial" w:cs="Arial"/>
          <w:sz w:val="20"/>
          <w:szCs w:val="20"/>
        </w:rPr>
        <w:t xml:space="preserve">, </w:t>
      </w:r>
      <w:r>
        <w:rPr>
          <w:rFonts w:ascii="Arial" w:hAnsi="Arial" w:cs="Arial"/>
          <w:sz w:val="20"/>
          <w:szCs w:val="20"/>
        </w:rPr>
        <w:t xml:space="preserve">con </w:t>
      </w:r>
      <w:r w:rsidRPr="00233B29">
        <w:rPr>
          <w:rFonts w:ascii="Arial" w:hAnsi="Arial" w:cs="Arial"/>
          <w:sz w:val="20"/>
          <w:szCs w:val="20"/>
        </w:rPr>
        <w:t>enfoque</w:t>
      </w:r>
      <w:r>
        <w:rPr>
          <w:rFonts w:ascii="Arial" w:hAnsi="Arial" w:cs="Arial"/>
          <w:sz w:val="20"/>
          <w:szCs w:val="20"/>
        </w:rPr>
        <w:t xml:space="preserve"> en</w:t>
      </w:r>
      <w:r w:rsidRPr="00233B29">
        <w:rPr>
          <w:rFonts w:ascii="Arial" w:hAnsi="Arial" w:cs="Arial"/>
          <w:sz w:val="20"/>
          <w:szCs w:val="20"/>
        </w:rPr>
        <w:t xml:space="preserve"> preparar y vencer  de manera más eficiente, adecuada e individualizada para una éxito terapéutico dentro de las metas de la medicina física y la rehabilitación.</w:t>
      </w:r>
    </w:p>
    <w:p w14:paraId="21F87180" w14:textId="77777777" w:rsidR="00533004" w:rsidRDefault="00533004" w:rsidP="00533004">
      <w:pPr>
        <w:pStyle w:val="Sinespaciado"/>
        <w:jc w:val="both"/>
        <w:rPr>
          <w:rFonts w:ascii="Arial" w:hAnsi="Arial" w:cs="Arial"/>
          <w:sz w:val="20"/>
          <w:szCs w:val="20"/>
        </w:rPr>
      </w:pPr>
    </w:p>
    <w:p w14:paraId="53270408" w14:textId="0CFB6C36"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 xml:space="preserve">Los coronavirus son agentes infecciosos de 120–160 nm, con </w:t>
      </w:r>
      <w:r w:rsidR="00553F50">
        <w:rPr>
          <w:rFonts w:ascii="Arial" w:hAnsi="Arial" w:cs="Arial"/>
          <w:sz w:val="20"/>
          <w:szCs w:val="20"/>
        </w:rPr>
        <w:t>Ácido Ribonucleico (</w:t>
      </w:r>
      <w:r w:rsidRPr="00233B29">
        <w:rPr>
          <w:rFonts w:ascii="Arial" w:hAnsi="Arial" w:cs="Arial"/>
          <w:sz w:val="20"/>
          <w:szCs w:val="20"/>
        </w:rPr>
        <w:t>RNA</w:t>
      </w:r>
      <w:r w:rsidR="00553F50">
        <w:rPr>
          <w:rFonts w:ascii="Arial" w:hAnsi="Arial" w:cs="Arial"/>
          <w:sz w:val="20"/>
          <w:szCs w:val="20"/>
        </w:rPr>
        <w:t>)</w:t>
      </w:r>
      <w:r w:rsidRPr="00233B29">
        <w:rPr>
          <w:rFonts w:ascii="Arial" w:hAnsi="Arial" w:cs="Arial"/>
          <w:sz w:val="20"/>
          <w:szCs w:val="20"/>
        </w:rPr>
        <w:t xml:space="preserve"> monocatenario, confiriéndoles un tamaño superior dentro de los virus</w:t>
      </w:r>
      <w:r>
        <w:rPr>
          <w:rFonts w:ascii="Arial" w:hAnsi="Arial" w:cs="Arial"/>
          <w:sz w:val="20"/>
          <w:szCs w:val="20"/>
        </w:rPr>
        <w:t>.</w:t>
      </w:r>
      <w:r w:rsidRPr="00233B29">
        <w:rPr>
          <w:rFonts w:ascii="Arial" w:hAnsi="Arial" w:cs="Arial"/>
          <w:sz w:val="20"/>
          <w:szCs w:val="20"/>
        </w:rPr>
        <w:t xml:space="preserve"> </w:t>
      </w:r>
      <w:r>
        <w:rPr>
          <w:rFonts w:ascii="Arial" w:hAnsi="Arial" w:cs="Arial"/>
          <w:sz w:val="20"/>
          <w:szCs w:val="20"/>
        </w:rPr>
        <w:t>D</w:t>
      </w:r>
      <w:r w:rsidRPr="00233B29">
        <w:rPr>
          <w:rFonts w:ascii="Arial" w:hAnsi="Arial" w:cs="Arial"/>
          <w:sz w:val="20"/>
          <w:szCs w:val="20"/>
        </w:rPr>
        <w:t xml:space="preserve">e igual manera una de las  características  que le confieren gran capacidad de  duración es su envoltura </w:t>
      </w:r>
      <w:r w:rsidRPr="00233B29">
        <w:rPr>
          <w:rFonts w:ascii="Arial" w:hAnsi="Arial" w:cs="Arial"/>
          <w:sz w:val="20"/>
          <w:szCs w:val="20"/>
        </w:rPr>
        <w:lastRenderedPageBreak/>
        <w:t>dada su configuración estructural glicoprote</w:t>
      </w:r>
      <w:r>
        <w:rPr>
          <w:rFonts w:ascii="Arial" w:hAnsi="Arial" w:cs="Arial"/>
          <w:sz w:val="20"/>
          <w:szCs w:val="20"/>
        </w:rPr>
        <w:t>i</w:t>
      </w:r>
      <w:r w:rsidRPr="00233B29">
        <w:rPr>
          <w:rFonts w:ascii="Arial" w:hAnsi="Arial" w:cs="Arial"/>
          <w:sz w:val="20"/>
          <w:szCs w:val="20"/>
        </w:rPr>
        <w:t xml:space="preserve">ca instaurada en la envoltura bilipídica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{"citationItems":[{"id":"ITEM-1","itemData":{"ISBN":"9780-0-71-82498-9","abstract":"Predicting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approach.","author":[{"dropping-particle":"","family":"Carroll, Karen; Hobden, Jeffery; Miller, Steve; Morse, Stephen; Mietzner, Timothy; Detrick, Barbara; Mitchell, Thomas; McKerrow, James &amp; Sakanari","given":"Judy","non-dropping-particle":"","parse-names":false,"suffix":""}],"container-title":"McGrawHill","id":"ITEM-1","issued":{"date-parts":[["2016"]]},"number-of-pages":"850","title":"Jawetz, Melnick, &amp; Adelberg. Microbiología médica","type":"book"},"uris":["http://www.mendeley.com/documents/?uuid=d284af0a-5349-4deb-9bbf-2dbb747245c9","http://www.mendeley.com/documents/?uuid=fccffb1d-5021-45b2-b1e9-fee2fd0aa7c8"]}],"mendeley":{"formattedCitation":"(8)","plainTextFormattedCitation":"(8)","previouslyFormattedCitation":"(8)"},"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(8)</w:t>
      </w:r>
      <w:r w:rsidRPr="00233B29">
        <w:rPr>
          <w:rFonts w:ascii="Arial" w:hAnsi="Arial" w:cs="Arial"/>
          <w:sz w:val="20"/>
          <w:szCs w:val="20"/>
        </w:rPr>
        <w:fldChar w:fldCharType="end"/>
      </w:r>
      <w:r w:rsidRPr="00233B29">
        <w:rPr>
          <w:rFonts w:ascii="Arial" w:hAnsi="Arial" w:cs="Arial"/>
          <w:sz w:val="20"/>
          <w:szCs w:val="20"/>
        </w:rPr>
        <w:t xml:space="preserve">; estos agentes se propagan de manera clásica en distintas especies animales como los murciélagos, dromedarios entre otros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{"citationItems":[{"id":"ITEM-1","itemData":{"DOI":"10.1002/path.4454","ISSN":"10969896","PMID":"25270030","abstract":"Respiratory viruses can cause a wide spectrum of pulmonary diseases, ranging from mild, upper respiratory tract infections to severe and life-threatening lower respiratory tract infections, including the development of acute lung injury (ALI) and acute respiratory distress syndrome (ARDS). Viral clearance and subsequent recovery from infection require activation of an effective host immune response; however, many immune effector cells may also cause injury to host tissues. Severe acute respiratory syndrome (SARS) coronavirus and Middle East respiratory syndrome (MERS) coronavirus cause severe infection of the lower respiratory tract, with 10%and 35% overall mortality rates, respectively; however, &gt;50% mortality rates are seen in the aged and immunosuppressed populations. While these viruses are susceptible to interferon treatment in vitro, they both encode numerous genes that allow for successful evasion of the host immune system until after high virus titres have been achieved. In this review, we discuss the importance of the innate immune response and the development of lung pathology following human coronavirus infection.","author":[{"dropping-particle":"","family":"Gralinski","given":"Lisa E.","non-dropping-particle":"","parse-names":false,"suffix":""},{"dropping-particle":"","family":"Baric","given":"Ralph S.","non-dropping-particle":"","parse-names":false,"suffix":""}],"container-title":"Journal of Pathology","id":"ITEM-1","issue":"2","issued":{"date-parts":[["2015"]]},"page":"185-195","title":"Molecular pathology of emerging coronavirus infections","type":"article-journal","volume":"235"},"uris":["http://www.mendeley.com/documents/?uuid=61c70876-95b3-4de5-8d32-e14ff0b5d869","http://www.mendeley.com/documents/?uuid=1a75218a-9847-43a2-b6fb-954a700c2934"]},{"id":"ITEM-2","itemData":{"DOI":"10.1093/ije/dyaa033","ISSN":"14643685","PMID":"32086938","abstract":"OBJECTIVES: To provide an overview of the three major deadly coronaviruses and identify areas for improvement of future preparedness plans, as well as provide a critical assessment of the risk factors and actionable items for stopping their spread, utilizing lessons learned from the first two deadly coronavirus outbreaks, as well as initial reports from the current novel coronavirus (COVID-19) epidemic in Wuhan, China. METHODS: Utilizing the Centers for Disease Control and Prevention (CDC, USA) website, and a comprehensive review of PubMed literature, we obtained information regarding clinical signs and symptoms, treatment and diagnosis, transmission methods, protection methods and risk factors for Middle East Respiratory Syndrome (MERS), Severe Acute Respiratory Syndrome (SARS) and COVID-19. Comparisons between the viruses were made. RESULTS: Inadequate risk assessment regarding the urgency of the situation, and limited reporting on the virus within China has, in part, led to the rapid spread of COVID-19 throughout mainland China and into proximal and distant countries. Compared with SARS and MERS, COVID-19 has spread more rapidly, due in part to increased globalization and the focus of the epidemic. Wuhan, China is a large hub connecting the North, South, East and West of China via railways and a major international airport. The availability of connecting flights, the timing of the outbreak during the Chinese (Lunar) New Year, and the massive rail transit hub located in Wuhan has enabled the virus to perforate throughout China, and eventually, globally. CONCLUSIONS: We conclude that we did not learn from the two prior epidemics of coronavirus and were ill-prepared to deal with the challenges the COVID-19 epidemic has posed. Future research should attempt to address the uses and implications of internet of things (IoT) technologies for mapping the spread of infection.","author":[{"dropping-particle":"","family":"Peeri","given":"Noah C.","non-dropping-particle":"","parse-names":false,"suffix":""},{"dropping-particle":"","family":"Shrestha","given":"Nistha","non-dropping-particle":"","parse-names":false,"suffix":""},{"dropping-particle":"","family":"Rahman","given":"Md Siddikur","non-dropping-particle":"","parse-names":false,"suffix":""},{"dropping-particle":"","family":"Zaki","given":"Rafdzah","non-dropping-particle":"","parse-names":false,"suffix":""},{"dropping-particle":"","family":"Tan","given":"Zhengqi","non-dropping-particle":"","parse-names":false,"suffix":""},{"dropping-particle":"","family":"Bibi","given":"Saana","non-dropping-particle":"","parse-names":false,"suffix":""},{"dropping-particle":"","family":"Baghbanzadeh","given":"Mahdi","non-dropping-particle":"","parse-names":false,"suffix":""},{"dropping-particle":"","family":"Aghamohammadi","given":"Nasrin","non-dropping-particle":"","parse-names":false,"suffix":""},{"dropping-particle":"","family":"Zhang","given":"Wenyi","non-dropping-particle":"","parse-names":false,"suffix":""},{"dropping-particle":"","family":"Haque","given":"Ubydul","non-dropping-particle":"","parse-names":false,"suffix":""}],"container-title":"International journal of epidemiology","id":"ITEM-2","issue":"February","issued":{"date-parts":[["2020"]]},"title":"The SARS, MERS and novel coronavirus (COVID-19) epidemics, the newest and biggest global health threats: what lessons have we learned?","type":"article-journal"},"uris":["http://www.mendeley.com/documents/?uuid=993ce597-1eea-402a-a7f9-510b22c05b7c","http://www.mendeley.com/documents/?uuid=746eb6c3-9d3a-4327-847e-8ad1cd349036"]}],"mendeley":{"formattedCitation":"(2,9)","plainTextFormattedCitation":"(2,9)","previouslyFormattedCitation":"(2,9)"},"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(2,9)</w:t>
      </w:r>
      <w:r w:rsidRPr="00233B29">
        <w:rPr>
          <w:rFonts w:ascii="Arial" w:hAnsi="Arial" w:cs="Arial"/>
          <w:sz w:val="20"/>
          <w:szCs w:val="20"/>
        </w:rPr>
        <w:fldChar w:fldCharType="end"/>
      </w:r>
      <w:r w:rsidRPr="00233B29">
        <w:rPr>
          <w:rFonts w:ascii="Arial" w:hAnsi="Arial" w:cs="Arial"/>
          <w:sz w:val="20"/>
          <w:szCs w:val="20"/>
        </w:rPr>
        <w:t xml:space="preserve">. </w:t>
      </w:r>
    </w:p>
    <w:p w14:paraId="1AD27A27" w14:textId="19DD5BFA"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Su clínica</w:t>
      </w:r>
      <w:r>
        <w:rPr>
          <w:rFonts w:ascii="Arial" w:hAnsi="Arial" w:cs="Arial"/>
          <w:sz w:val="20"/>
          <w:szCs w:val="20"/>
        </w:rPr>
        <w:t xml:space="preserve"> </w:t>
      </w:r>
      <w:r w:rsidRPr="00233B29">
        <w:rPr>
          <w:rFonts w:ascii="Arial" w:hAnsi="Arial" w:cs="Arial"/>
          <w:sz w:val="20"/>
          <w:szCs w:val="20"/>
        </w:rPr>
        <w:t>reconocida</w:t>
      </w:r>
      <w:r>
        <w:rPr>
          <w:rFonts w:ascii="Arial" w:hAnsi="Arial" w:cs="Arial"/>
          <w:sz w:val="20"/>
          <w:szCs w:val="20"/>
        </w:rPr>
        <w:t xml:space="preserve"> </w:t>
      </w:r>
      <w:r w:rsidRPr="00233B29">
        <w:rPr>
          <w:rFonts w:ascii="Arial" w:hAnsi="Arial" w:cs="Arial"/>
          <w:sz w:val="20"/>
          <w:szCs w:val="20"/>
        </w:rPr>
        <w:t>es la afección del tracto pulmonar causando</w:t>
      </w:r>
      <w:r>
        <w:rPr>
          <w:rFonts w:ascii="Arial" w:hAnsi="Arial" w:cs="Arial"/>
          <w:sz w:val="20"/>
          <w:szCs w:val="20"/>
        </w:rPr>
        <w:t>,</w:t>
      </w:r>
      <w:r w:rsidRPr="00233B29">
        <w:rPr>
          <w:rFonts w:ascii="Arial" w:hAnsi="Arial" w:cs="Arial"/>
          <w:sz w:val="20"/>
          <w:szCs w:val="20"/>
        </w:rPr>
        <w:t xml:space="preserve"> </w:t>
      </w:r>
      <w:r>
        <w:rPr>
          <w:rFonts w:ascii="Arial" w:hAnsi="Arial" w:cs="Arial"/>
          <w:sz w:val="20"/>
          <w:szCs w:val="20"/>
        </w:rPr>
        <w:t xml:space="preserve">en los caso más graves, </w:t>
      </w:r>
      <w:r w:rsidRPr="00233B29">
        <w:rPr>
          <w:rFonts w:ascii="Arial" w:hAnsi="Arial" w:cs="Arial"/>
          <w:sz w:val="20"/>
          <w:szCs w:val="20"/>
        </w:rPr>
        <w:t>síndrome de dificultad respiratoria aguda (SARS) por sus siglas en Inglés, los casos más conocidos fueron con SA</w:t>
      </w:r>
      <w:r w:rsidRPr="00C37262">
        <w:rPr>
          <w:rFonts w:ascii="Arial" w:hAnsi="Arial" w:cs="Arial"/>
          <w:sz w:val="20"/>
          <w:szCs w:val="20"/>
        </w:rPr>
        <w:t xml:space="preserve">RS-1 en 2003  y MERS (Middle East Respiratory Syndrome) en 2012 </w:t>
      </w:r>
      <w:r w:rsidRPr="00C37262">
        <w:rPr>
          <w:rFonts w:ascii="Arial" w:hAnsi="Arial" w:cs="Arial"/>
          <w:sz w:val="20"/>
          <w:szCs w:val="20"/>
        </w:rPr>
        <w:fldChar w:fldCharType="begin" w:fldLock="1"/>
      </w:r>
      <w:r w:rsidRPr="00C37262">
        <w:rPr>
          <w:rFonts w:ascii="Arial" w:hAnsi="Arial" w:cs="Arial"/>
          <w:sz w:val="20"/>
          <w:szCs w:val="20"/>
        </w:rPr>
        <w:instrText>ADDIN CSL_CITATION {"citationItems":[{"id":"ITEM-1","itemData":{"DOI":"10.1002/path.4454","ISSN":"10969896","PMID":"25270030","abstract":"Respiratory viruses can cause a wide spectrum of pulmonary diseases, ranging from mild, upper respiratory tract infections to severe and life-threatening lower respiratory tract infections, including the development of acute lung injury (ALI) and acute respiratory distress syndrome (ARDS). Viral clearance and subsequent recovery from infection require activation of an effective host immune response; however, many immune effector cells may also cause injury to host tissues. Severe acute respiratory syndrome (SARS) coronavirus and Middle East respiratory syndrome (MERS) coronavirus cause severe infection of the lower respiratory tract, with 10%and 35% overall mortality rates, respectively; however, &gt;50% mortality rates are seen in the aged and immunosuppressed populations. While these viruses are susceptible to interferon treatment in vitro, they both encode numerous genes that allow for successful evasion of the host immune system until after high virus titres have been achieved. In this review, we discuss the importance of the innate immune response and the development of lung pathology following human coronavirus infection.","author":[{"dropping-particle":"","family":"Gralinski","given":"Lisa E.","non-dropping-particle":"","parse-names":false,"suffix":""},{"dropping-particle":"","family":"Baric","given":"Ralph S.","non-dropping-particle":"","parse-names":false,"suffix":""}],"container-title":"Journal of Pathology","id":"ITEM-1","issue":"2","issued":{"date-parts":[["2015"]]},"page":"185-195","title":"Molecular pathology of emerging coronavirus infections","type":"article-journal","volume":"235"},"uris":["http://www.mendeley.com/documents/?uuid=1a75218a-9847-43a2-b6fb-954a700c2934","http://www.mendeley.com/documents/?uuid=61c70876-95b3-4de5-8d32-e14ff0b5d869"]},{"id":"ITEM-2","itemData":{"DOI":"10.1093/ije/dyaa033","ISSN":"14643685","PMID":"32086938","abstract":"OBJECTIVES: To provide an overview of the three major deadly coronaviruses and identify areas for improvement of future preparedness plans, as well as provide a critical assessment of the risk factors and actionable items for stopping their spread, utilizing lessons learned from the first two deadly coronavirus outbreaks, as well as initial reports from the current novel coronavirus (COVID-19) epidemic in Wuhan, China. METHODS: Utilizing the Centers for Disease Control and Prevention (CDC, USA) website, and a comprehensive review of PubMed literature, we obtained information regarding clinical signs and symptoms, treatment and diagnosis, transmission methods, protection methods and risk factors for Middle East Respiratory Syndrome (MERS), Severe Acute Respiratory Syndrome (SARS) and COVID-19. Comparisons between the viruses were made. RESULTS: Inadequate risk assessment regarding the urgency of the situation, and limited reporting on the virus within China has, in part, led to the rapid spread of COVID-19 throughout mainland China and into proximal and distant countries. Compared with SARS and MERS, COVID-19 has spread more rapidly, due in part to increased globalization and the focus of the epidemic. Wuhan, China is a large hub connecting the North, South, East and West of China via railways and a major international airport. The availability of connecting flights, the timing of the outbreak during the Chinese (Lunar) New Year, and the massive rail transit hub located in Wuhan has enabled the virus to perforate throughout China, and eventually, globally. CONCLUSIONS: We conclude that we did not learn from the two prior epidemics of coronavirus and were ill-prepared to deal with the challenges the COVID-19 epidemic has posed. Future research should attempt to address the uses and implications of internet of things (IoT) technologies for mapping the spread of infection.","author":[{"dropping-particle":"","family":"Peeri","given":"Noah C.","non-dropping-particle":"","parse-names":false,"suffix":""},{"dropping-particle":"","family":"Shrestha","given":"Nistha","non-dropping-particle":"","parse-names":false,"suffix":""},{"dropping-particle":"","family":"Rahman","given":"Md Siddikur","non-dropping-particle":"","parse-names":false,"suffix":""},{"dropping-particle":"","family":"Zaki","given":"Rafdzah","non-dropping-particle":"","parse-names":false,"suffix":""},{"dropping-particle":"","family":"Tan","given":"Zhengqi","non-dropping-particle":"","parse-names":false,"suffix":""},{"dropping-particle":"","family":"Bibi","given":"Saana","non-dropping-particle":"","parse-names":false,"suffix":""},{"dropping-particle":"","family":"Baghbanzadeh","given":"Mahdi","non-dropping-particle":"","parse-names":false,"suffix":""},{"dropping-particle":"","family":"Aghamohammadi","given":"Nasrin","non-dropping-particle":"","parse-names":false,"suffix":""},{"dropping-particle":"","family":"Zhang","given":"Wenyi","non-dropping-particle":"","parse-names":false,"suffix":""},{"dropping-particle":"","family":"Haque","given":"Ubydul","non-dropping-particle":"","parse-names":false,"suffix":""}],"container-title":"International journal of epidemiology","id":"ITEM-2","issue":"February","issued":{"date-parts":[["2020"]]},"title":"The SARS, MERS and novel coronavirus (COVID-19) epidemics, the newest and biggest global health threats: what lessons have we learned?","type":"article-journal"},"uris":["http://www.mendeley.com/documents/?uuid=993ce597-1eea-402a-a7f9-510b22c05b7c","http://www.mendeley.com/documents/?uuid=746eb6c3-9d3a-4327-847e-8ad1cd349036","http://www.mendeley.com/documents/?uuid=231732f9-f249-4cef-947d-3adef4bb84f7"]},{"id":"ITEM-3","itemData":{"DOI":"10.1136/jcp.2003.013276","ISSN":"00219746","abstract":"Background: Severe acute respiratory syndrome (SARS) became a worldwide outbreak with a mortality of 9.2%. This new human emergent infectious disease is dominated by severe lower respiratory illness and is aetiologically linked to a new coronavirus (SARS-CoV). Methods: Pulmonary pathology and clinical correlates were investigated in seven patients who died of SARS in whom there was a strong epidemiological link. Investigations include a review of clinical features, morphological assessment, histochemical and immunohistochemical stainings, ultrastructural study, and virological investigations in postmortem tissue. Results: Positive viral culture for coronavirus was detected in most premortem nasopharyngeal aspirate specimens (five of six) and postmortem lung tissues (two of seven). Viral particles, consistent with coronavirus, could be detected in lung pneumocytes in most of the patients. These features suggested that pneumocytes are probably the primary target of infection. The pathological features were dominated by diffuse alveolar damage, with the presence of multinucleated pneumocytes. Fibrogranulation tissue proliferation in small airways and airspaces (bronchiolitis obliterans organising pneumonia-like lesions) in subpleural locations was also seen in some patients. Conclusions: Viable SARS-CoV could be isolated from postmortem tissues. Postmortem examination allows tissue to be sampled for virological investigations and ultrastructural examination, and when coupled with the appropriate lung morphological changes, is valuable to confirm the diagnosis of SARS-CoV, particularly in clinically unapparent or suspicious but unconfirmed cases.","author":[{"dropping-particle":"","family":"Tse","given":"G. M.K.","non-dropping-particle":"","parse-names":false,"suffix":""},{"dropping-particle":"","family":"To","given":"K. F.","non-dropping-particle":"","parse-names":false,"suffix":""},{"dropping-particle":"","family":"Chan","given":"P. K.S.","non-dropping-particle":"","parse-names":false,"suffix":""},{"dropping-particle":"","family":"Lo","given":"A. W.I.","non-dropping-particle":"","parse-names":false,"suffix":""},{"dropping-particle":"","family":"Ng","given":"K. C.","non-dropping-particle":"","parse-names":false,"suffix":""},{"dropping-particle":"","family":"Wu","given":"A.","non-dropping-particle":"","parse-names":false,"suffix":""},{"dropping-particle":"","family":"Lee","given":"N.","non-dropping-particle":"","parse-names":false,"suffix":""},{"dropping-particle":"","family":"Wong","given":"H. C.","non-dropping-particle":"","parse-names":false,"suffix":""},{"dropping-particle":"","family":"Mak","given":"S. M.","non-dropping-particle":"","parse-names":false,"suffix":""},{"dropping-particle":"","family":"Chan","given":"K. F.","non-dropping-particle":"","parse-names":false,"suffix":""},{"dropping-particle":"","family":"Hui","given":"D. S.C.","non-dropping-particle":"","parse-names":false,"suffix":""},{"dropping-particle":"","family":"Sung","given":"J. J.Y.","non-dropping-particle":"","parse-names":false,"suffix":""},{"dropping-particle":"","family":"Ng","given":"H. K.","non-dropping-particle":"","parse-names":false,"suffix":""}],"container-title":"Journal of Clinical Pathology","id":"ITEM-3","issue":"3","issued":{"date-parts":[["2004"]]},"page":"260-265","title":"Pulmonary pathological features in coronavirus associated severe acute respiratory syndrome (SARS)","type":"article-journal","volume":"57"},"uris":["http://www.mendeley.com/documents/?uuid=ea018be1-40d0-43f5-a0cc-55b3b45b8533","http://www.mendeley.com/documents/?uuid=d0c85528-5400-4025-b465-7340caa6b8cd","http://www.mendeley.com/documents/?uuid=812dbed9-59b2-4d37-87d8-92c5f2b92f49"]}],"mendeley":{"formattedCitation":"(2,6,9)","plainTextFormattedCitation":"(2,6,9)","previouslyFormattedCitation":"(2,6,9)"},"properties":{"noteIndex":0},"schema":"https://github.com/citation-style-language/schema/raw/master/csl-citation.json"}</w:instrText>
      </w:r>
      <w:r w:rsidRPr="00C37262">
        <w:rPr>
          <w:rFonts w:ascii="Arial" w:hAnsi="Arial" w:cs="Arial"/>
          <w:sz w:val="20"/>
          <w:szCs w:val="20"/>
        </w:rPr>
        <w:fldChar w:fldCharType="separate"/>
      </w:r>
      <w:r w:rsidRPr="00C37262">
        <w:rPr>
          <w:rFonts w:ascii="Arial" w:hAnsi="Arial" w:cs="Arial"/>
          <w:noProof/>
          <w:sz w:val="20"/>
          <w:szCs w:val="20"/>
        </w:rPr>
        <w:t>(2,6,9)</w:t>
      </w:r>
      <w:r w:rsidRPr="00C37262">
        <w:rPr>
          <w:rFonts w:ascii="Arial" w:hAnsi="Arial" w:cs="Arial"/>
          <w:sz w:val="20"/>
          <w:szCs w:val="20"/>
        </w:rPr>
        <w:fldChar w:fldCharType="end"/>
      </w:r>
      <w:r w:rsidRPr="00C37262">
        <w:rPr>
          <w:rFonts w:ascii="Arial" w:hAnsi="Arial" w:cs="Arial"/>
          <w:sz w:val="20"/>
          <w:szCs w:val="20"/>
        </w:rPr>
        <w:t>. Una de las cualidades más alarmantes de estos virus es la capacidad de reproducción del virus y su virulencia</w:t>
      </w:r>
      <w:r>
        <w:rPr>
          <w:rFonts w:ascii="Arial" w:hAnsi="Arial" w:cs="Arial"/>
          <w:sz w:val="20"/>
          <w:szCs w:val="20"/>
        </w:rPr>
        <w:fldChar w:fldCharType="begin" w:fldLock="1"/>
      </w:r>
      <w:r w:rsidR="0011369C">
        <w:rPr>
          <w:rFonts w:ascii="Arial" w:hAnsi="Arial" w:cs="Arial"/>
          <w:sz w:val="20"/>
          <w:szCs w:val="20"/>
        </w:rPr>
        <w:instrText>ADDIN CSL_CITATION {"citationItems":[{"id":"ITEM-1","itemData":{"ISBN":"9780-0-71-82498-9","abstract":"Predicting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approach.","author":[{"dropping-particle":"","family":"Carroll, Karen; Hobden, Jeffery; Miller, Steve; Morse, Stephen; Mietzner, Timothy; Detrick, Barbara; Mitchell, Thomas; McKerrow, James &amp; Sakanari","given":"Judy","non-dropping-particle":"","parse-names":false,"suffix":""}],"container-title":"McGrawHill","id":"ITEM-1","issued":{"date-parts":[["2016"]]},"number-of-pages":"850","title":"Jawetz, Melnick, &amp; Adelberg. Microbiología médica","type":"book"},"uris":["http://www.mendeley.com/documents/?uuid=fccffb1d-5021-45b2-b1e9-fee2fd0aa7c8"]}],"mendeley":{"formattedCitation":"(8)","plainTextFormattedCitation":"(8)","previouslyFormattedCitation":"(8)"},"properties":{"noteIndex":0},"schema":"https://github.com/citation-style-language/schema/raw/master/csl-citation.json"}</w:instrText>
      </w:r>
      <w:r>
        <w:rPr>
          <w:rFonts w:ascii="Arial" w:hAnsi="Arial" w:cs="Arial"/>
          <w:sz w:val="20"/>
          <w:szCs w:val="20"/>
        </w:rPr>
        <w:fldChar w:fldCharType="separate"/>
      </w:r>
      <w:r w:rsidRPr="000075C9">
        <w:rPr>
          <w:rFonts w:ascii="Arial" w:hAnsi="Arial" w:cs="Arial"/>
          <w:noProof/>
          <w:sz w:val="20"/>
          <w:szCs w:val="20"/>
        </w:rPr>
        <w:t>(8)</w:t>
      </w:r>
      <w:r>
        <w:rPr>
          <w:rFonts w:ascii="Arial" w:hAnsi="Arial" w:cs="Arial"/>
          <w:sz w:val="20"/>
          <w:szCs w:val="20"/>
        </w:rPr>
        <w:fldChar w:fldCharType="end"/>
      </w:r>
      <w:r w:rsidRPr="00C37262">
        <w:rPr>
          <w:rFonts w:ascii="Arial" w:hAnsi="Arial" w:cs="Arial"/>
          <w:sz w:val="20"/>
          <w:szCs w:val="20"/>
        </w:rPr>
        <w:t xml:space="preserve">, su número reproductivo se estima en 2.2 </w:t>
      </w:r>
      <w:r w:rsidRPr="00C37262">
        <w:rPr>
          <w:rFonts w:ascii="Arial" w:hAnsi="Arial" w:cs="Arial"/>
          <w:sz w:val="20"/>
          <w:szCs w:val="20"/>
        </w:rPr>
        <w:fldChar w:fldCharType="begin" w:fldLock="1"/>
      </w:r>
      <w:r w:rsidRPr="00C37262">
        <w:rPr>
          <w:rFonts w:ascii="Arial" w:hAnsi="Arial" w:cs="Arial"/>
          <w:sz w:val="20"/>
          <w:szCs w:val="20"/>
        </w:rPr>
        <w:instrText>ADDIN CSL_CITATION {"citationItems":[{"id":"ITEM-1","itemData":{"DOI":"10.1093/jtm/taaa021","ISSN":"17088305","PMID":"32052846","author":[{"dropping-particle":"","family":"Liu","given":"Ying","non-dropping-particle":"","parse-names":false,"suffix":""},{"dropping-particle":"","family":"Gayle","given":"Albert A.","non-dropping-particle":"","parse-names":false,"suffix":""},{"dropping-particle":"","family":"Wilder-Smith","given":"Annelies","non-dropping-particle":"","parse-names":false,"suffix":""},{"dropping-particle":"","family":"Rocklöv","given":"Joacim","non-dropping-particle":"","parse-names":false,"suffix":""}],"container-title":"Journal of Travel Medicine","id":"ITEM-1","issue":"2","issued":{"date-parts":[["2020"]]},"page":"1-4","title":"The reproductive number of COVID-19 is higher compared to SARS coronavirus","type":"article-journal","volume":"27"},"uris":["http://www.mendeley.com/documents/?uuid=8a0768b4-6d8c-482c-9c81-6cf2445c4f15","http://www.mendeley.com/documents/?uuid=0e0f7cc4-db5b-4e09-a955-61f4bbee6c71"]}],"mendeley":{"formattedCitation":"(10)","plainTextFormattedCitation":"(10)","previouslyFormattedCitation":"(10)"},"properties":{"noteIndex":0},"schema":"https://github.com/citation-style-language/schema/raw/master/csl-citation.json"}</w:instrText>
      </w:r>
      <w:r w:rsidRPr="00C37262">
        <w:rPr>
          <w:rFonts w:ascii="Arial" w:hAnsi="Arial" w:cs="Arial"/>
          <w:sz w:val="20"/>
          <w:szCs w:val="20"/>
        </w:rPr>
        <w:fldChar w:fldCharType="separate"/>
      </w:r>
      <w:r w:rsidRPr="00C37262">
        <w:rPr>
          <w:rFonts w:ascii="Arial" w:hAnsi="Arial" w:cs="Arial"/>
          <w:noProof/>
          <w:sz w:val="20"/>
          <w:szCs w:val="20"/>
        </w:rPr>
        <w:t>(10)</w:t>
      </w:r>
      <w:r w:rsidRPr="00C37262">
        <w:rPr>
          <w:rFonts w:ascii="Arial" w:hAnsi="Arial" w:cs="Arial"/>
          <w:sz w:val="20"/>
          <w:szCs w:val="20"/>
        </w:rPr>
        <w:fldChar w:fldCharType="end"/>
      </w:r>
      <w:r w:rsidRPr="00C37262">
        <w:rPr>
          <w:rFonts w:ascii="Arial" w:hAnsi="Arial" w:cs="Arial"/>
          <w:sz w:val="20"/>
          <w:szCs w:val="20"/>
        </w:rPr>
        <w:t xml:space="preserve">; con una  tasa de mortalidad variable entre países  </w:t>
      </w:r>
      <w:r w:rsidRPr="00C37262">
        <w:rPr>
          <w:rFonts w:ascii="Arial" w:hAnsi="Arial" w:cs="Arial"/>
          <w:sz w:val="20"/>
          <w:szCs w:val="20"/>
        </w:rPr>
        <w:fldChar w:fldCharType="begin" w:fldLock="1"/>
      </w:r>
      <w:r w:rsidRPr="00C37262">
        <w:rPr>
          <w:rFonts w:ascii="Arial" w:hAnsi="Arial" w:cs="Arial"/>
          <w:sz w:val="20"/>
          <w:szCs w:val="20"/>
        </w:rPr>
        <w:instrText>ADDIN CSL_CITATION {"citationItems":[{"id":"ITEM-1","itemData":{"author":[{"dropping-particle":"","family":"Schellekens","given":"By Philip","non-dropping-particle":"","parse-names":false,"suffix":""},{"dropping-particle":"","family":"Sourrouille","given":"Diego","non-dropping-particle":"","parse-names":false,"suffix":""}],"id":"ITEM-1","issue":"May","issued":{"date-parts":[["2020"]]},"title":"Tracking COVID-19 as Cause of Death : Global Estimates of Relative Severity","type":"article-journal"},"uris":["http://www.mendeley.com/documents/?uuid=7c9f0982-47a5-4126-8c88-49967a4a0c4a","http://www.mendeley.com/documents/?uuid=f1c6fbe1-7bbd-43b4-86f2-15165398e1c4"]},{"id":"ITEM-2","itemData":{"DOI":"10.1136/jcp.2003.013276","ISSN":"00219746","abstract":"Background: Severe acute respiratory syndrome (SARS) became a worldwide outbreak with a mortality of 9.2%. This new human emergent infectious disease is dominated by severe lower respiratory illness and is aetiologically linked to a new coronavirus (SARS-CoV). Methods: Pulmonary pathology and clinical correlates were investigated in seven patients who died of SARS in whom there was a strong epidemiological link. Investigations include a review of clinical features, morphological assessment, histochemical and immunohistochemical stainings, ultrastructural study, and virological investigations in postmortem tissue. Results: Positive viral culture for coronavirus was detected in most premortem nasopharyngeal aspirate specimens (five of six) and postmortem lung tissues (two of seven). Viral particles, consistent with coronavirus, could be detected in lung pneumocytes in most of the patients. These features suggested that pneumocytes are probably the primary target of infection. The pathological features were dominated by diffuse alveolar damage, with the presence of multinucleated pneumocytes. Fibrogranulation tissue proliferation in small airways and airspaces (bronchiolitis obliterans organising pneumonia-like lesions) in subpleural locations was also seen in some patients. Conclusions: Viable SARS-CoV could be isolated from postmortem tissues. Postmortem examination allows tissue to be sampled for virological investigations and ultrastructural examination, and when coupled with the appropriate lung morphological changes, is valuable to confirm the diagnosis of SARS-CoV, particularly in clinically unapparent or suspicious but unconfirmed cases.","author":[{"dropping-particle":"","family":"Tse","given":"G. M.K.","non-dropping-particle":"","parse-names":false,"suffix":""},{"dropping-particle":"","family":"To","given":"K. F.","non-dropping-particle":"","parse-names":false,"suffix":""},{"dropping-particle":"","family":"Chan","given":"P. K.S.","non-dropping-particle":"","parse-names":false,"suffix":""},{"dropping-particle":"","family":"Lo","given":"A. W.I.","non-dropping-particle":"","parse-names":false,"suffix":""},{"dropping-particle":"","family":"Ng","given":"K. C.","non-dropping-particle":"","parse-names":false,"suffix":""},{"dropping-particle":"","family":"Wu","given":"A.","non-dropping-particle":"","parse-names":false,"suffix":""},{"dropping-particle":"","family":"Lee","given":"N.","non-dropping-particle":"","parse-names":false,"suffix":""},{"dropping-particle":"","family":"Wong","given":"H. C.","non-dropping-particle":"","parse-names":false,"suffix":""},{"dropping-particle":"","family":"Mak","given":"S. M.","non-dropping-particle":"","parse-names":false,"suffix":""},{"dropping-particle":"","family":"Chan","given":"K. F.","non-dropping-particle":"","parse-names":false,"suffix":""},{"dropping-particle":"","family":"Hui","given":"D. S.C.","non-dropping-particle":"","parse-names":false,"suffix":""},{"dropping-particle":"","family":"Sung","given":"J. J.Y.","non-dropping-particle":"","parse-names":false,"suffix":""},{"dropping-particle":"","family":"Ng","given":"H. K.","non-dropping-particle":"","parse-names":false,"suffix":""}],"container-title":"Journal of Clinical Pathology","id":"ITEM-2","issue":"3","issued":{"date-parts":[["2004"]]},"page":"260-265","title":"Pulmonary pathological features in coronavirus associated severe acute respiratory syndrome (SARS)","type":"article-journal","volume":"57"},"uris":["http://www.mendeley.com/documents/?uuid=ea018be1-40d0-43f5-a0cc-55b3b45b8533","http://www.mendeley.com/documents/?uuid=d0c85528-5400-4025-b465-7340caa6b8cd"]}],"mendeley":{"formattedCitation":"(6,11)","plainTextFormattedCitation":"(6,11)","previouslyFormattedCitation":"(6,11)"},"properties":{"noteIndex":0},"schema":"https://github.com/citation-style-language/schema/raw/master/csl-citation.json"}</w:instrText>
      </w:r>
      <w:r w:rsidRPr="00C37262">
        <w:rPr>
          <w:rFonts w:ascii="Arial" w:hAnsi="Arial" w:cs="Arial"/>
          <w:sz w:val="20"/>
          <w:szCs w:val="20"/>
        </w:rPr>
        <w:fldChar w:fldCharType="separate"/>
      </w:r>
      <w:r w:rsidRPr="00C37262">
        <w:rPr>
          <w:rFonts w:ascii="Arial" w:hAnsi="Arial" w:cs="Arial"/>
          <w:noProof/>
          <w:sz w:val="20"/>
          <w:szCs w:val="20"/>
        </w:rPr>
        <w:t>(6,11)</w:t>
      </w:r>
      <w:r w:rsidRPr="00C37262">
        <w:rPr>
          <w:rFonts w:ascii="Arial" w:hAnsi="Arial" w:cs="Arial"/>
          <w:sz w:val="20"/>
          <w:szCs w:val="20"/>
        </w:rPr>
        <w:fldChar w:fldCharType="end"/>
      </w:r>
      <w:r w:rsidRPr="00233B29">
        <w:rPr>
          <w:rFonts w:ascii="Arial" w:hAnsi="Arial" w:cs="Arial"/>
          <w:sz w:val="20"/>
          <w:szCs w:val="20"/>
        </w:rPr>
        <w:t xml:space="preserve">.  </w:t>
      </w:r>
    </w:p>
    <w:p w14:paraId="17A4FC71" w14:textId="2438D42D"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Su transmisión se da por medio de fluidos, o fómites , establecidas dentro de gotas, y su período  de incubación varia de  2-14 días</w:t>
      </w:r>
      <w:r>
        <w:rPr>
          <w:rFonts w:ascii="Arial" w:hAnsi="Arial" w:cs="Arial"/>
          <w:sz w:val="20"/>
          <w:szCs w:val="20"/>
        </w:rPr>
        <w:t xml:space="preserve"> </w:t>
      </w:r>
      <w:r w:rsidRPr="00233B29">
        <w:rPr>
          <w:rFonts w:ascii="Arial" w:hAnsi="Arial" w:cs="Arial"/>
          <w:sz w:val="20"/>
          <w:szCs w:val="20"/>
        </w:rPr>
        <w:fldChar w:fldCharType="begin" w:fldLock="1"/>
      </w:r>
      <w:r w:rsidR="0011369C">
        <w:rPr>
          <w:rFonts w:ascii="Arial" w:hAnsi="Arial" w:cs="Arial"/>
          <w:sz w:val="20"/>
          <w:szCs w:val="20"/>
        </w:rPr>
        <w:instrText>ADDIN CSL_CITATION {"citationItems":[{"id":"ITEM-1","itemData":{"DOI":"10.1016/j.rce.2020.03.001","ISSN":"00142565","abstract":"a r t i c l e i n f o Article history: Received 11 February 2020 Accepted 12 February 2020 Available online xxx Editor: Jean-Marc Rolain Keywords: 2019-nCoV SARS-CoV-2 COVID-19 China Epidemic Remdesivir a b s t r a c t The emergence of severe acute respiratory syndrome coronavirus 2 (SARS-CoV-2; previously provision- ally named 2019 novel coronavirus or 2019-nCoV) disease (COVID-19) in China at the end of 2019 has caused a large global outbreak and is a major public health issue. As of 11 February 2020, data from the World Health Organization (WHO) have shown that more than 43 0 0 0 confirmed cases have been identified in 28 countries/regions, with &gt; 99% of cases being detected in China. On 30 January 2020, the WHO declared COVID-19 as the sixth public health emergency of international concern. SARS-CoV-2 is closely related to two bat-derived severe acute respiratory syndrome-like coronaviruses, bat-SL-CoVZC45 and bat-SL-CoVZXC21. It is spread by human-to-human transmission via droplets or direct contact, and infection has been estimated to have mean incubation period of 6.4 days and a basic reproduction num- ber of 2.24–3.58. Among patients with pneumonia caused by SARS-CoV-2 (novel coronavirus pneumonia or Wuhan pneumonia), fever was the most common symptom, followed by cough. Bilateral lung involve- ment with ground-glass opacity was the most common finding from computed tomography images of the chest. The one case of SARS-CoV-2 pneumonia in the USA is responding well to remdesivir, which is now undergoing a clinical trial in China. Currently, controlling infection to prevent the spread of SARS-CoV-2 is the primary intervention being used. However, public health authorities should keep monitoring the situation closely, as the more we can learn about this novel virus and its associated outbreak, the better we can respond. ©2020","author":[{"dropping-particle":"","family":"Palacios Cruz","given":"M.","non-dropping-particle":"","parse-names":false,"suffix":""},{"dropping-particle":"","family":"Santos","given":"E.","non-dropping-particle":"","parse-names":false,"suffix":""},{"dropping-particle":"","family":"Velázquez Cervantes","given":"M.A.","non-dropping-particle":"","parse-names":false,"suffix":""},{"dropping-particle":"","family":"León Juárez","given":"M.","non-dropping-particle":"","parse-names":false,"suffix":""}],"container-title":"Revista Clínica Española","id":"ITEM-1","issue":"January","issued":{"date-parts":[["2020"]]},"title":"COVID-19, una emergencia de salud pública mundial","type":"article-journal"},"uris":["http://www.mendeley.com/documents/?uuid=d370e970-0652-4760-ac38-06119e0a2802","http://www.mendeley.com/documents/?uuid=a81036cf-4717-4a6f-9b79-dcc3e6651ea9","http://www.mendeley.com/documents/?uuid=4f00d6cd-0bc5-4c8e-b7e4-8fef8a75fe55"]},{"id":"ITEM-2","itemData":{"ISBN":"9780-0-71-82498-9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approach.","author":[{"dropping-particle":"","family":"Carroll, Karen; Hobden, Jeffery; Miller, Steve; Morse, Stephen; Mietzner, Timothy; Detrick, Barbara; Mitchell, Thomas; McKerrow, James &amp; Sakanari","given":"Judy","non-dropping-particle":"","parse-names":false,"suffix":""}],"container-title":"McGrawHill","id":"ITEM-2","issued":{"date-parts":[["2016"]]},"number-of-pages":"850","title":"Jawetz, Melnick, &amp; Adelberg. Microbiología médica","type":"book"},"uris":["http://www.mendeley.com/documents/?uuid=fccffb1d-5021-45b2-b1e9-fee2fd0aa7c8","http://www.mendeley.com/documents/?uuid=d284af0a-5349-4deb-9bbf-2dbb747245c9","http://www.mendeley.com/documents/?uuid=497f09a2-69fa-4730-bb03-095ffe23c31f"]},{"id":"ITEM-3","itemData":{"DOI":"10.1016/j.ijid.2020.03.004","ISSN":"18783511","PMID":"32171952","abstract":"There is a current worldwide outbreak of the novel coronavirus Covid-19 (coronavirus disease 2019; the pathogen called SARS-CoV-2; previously 2019-nCoV), which originated from Wuhan in China and has now spread to 6 continents including 66 countries, as of 24:00 on March 2, 2020. Governments are under increased pressure to stop the outbreak from spiraling into a global health emergency. At this stage, preparedness, transparency, and sharing of information are crucial to risk assessments and beginning outbreak control activities. This information should include reports from outbreak site and from laboratories supporting the investigation. This paper aggregates and consolidates the epidemiology, clinical manifestations, diagnosis, treatments and preventions of this new type of coronavirus.","author":[{"dropping-particle":"","family":"Wu","given":"Di","non-dropping-particle":"","parse-names":false,"suffix":""},{"dropping-particle":"","family":"Wu","given":"Tiantian","non-dropping-particle":"","parse-names":false,"suffix":""},{"dropping-particle":"","family":"Liu","given":"Qun","non-dropping-particle":"","parse-names":false,"suffix":""},{"dropping-particle":"","family":"Yang","given":"Zhicong","non-dropping-particle":"","parse-names":false,"suffix":""}],"container-title":"International Journal of Infectious Diseases","id":"ITEM-3","issued":{"date-parts":[["2020"]]},"page":"44-48","title":"The SARS-CoV-2 outbreak: What we know","type":"article-journal","volume":"94"},"uris":["http://www.mendeley.com/documents/?uuid=da563766-44c6-484d-b665-d52060da3597"]}],"mendeley":{"formattedCitation":"(1,5,8)","plainTextFormattedCitation":"(1,5,8)","previouslyFormattedCitation":"(1,5,8)"},"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(1,5,8)</w:t>
      </w:r>
      <w:r w:rsidRPr="00233B29">
        <w:rPr>
          <w:rFonts w:ascii="Arial" w:hAnsi="Arial" w:cs="Arial"/>
          <w:sz w:val="20"/>
          <w:szCs w:val="20"/>
        </w:rPr>
        <w:fldChar w:fldCharType="end"/>
      </w:r>
      <w:r>
        <w:rPr>
          <w:rFonts w:ascii="Arial" w:hAnsi="Arial" w:cs="Arial"/>
          <w:sz w:val="20"/>
          <w:szCs w:val="20"/>
        </w:rPr>
        <w:t>.</w:t>
      </w:r>
      <w:r w:rsidRPr="00233B29">
        <w:rPr>
          <w:rFonts w:ascii="Arial" w:hAnsi="Arial" w:cs="Arial"/>
          <w:sz w:val="20"/>
          <w:szCs w:val="20"/>
        </w:rPr>
        <w:t xml:space="preserve"> </w:t>
      </w:r>
      <w:r>
        <w:rPr>
          <w:rFonts w:ascii="Arial" w:hAnsi="Arial" w:cs="Arial"/>
          <w:sz w:val="20"/>
          <w:szCs w:val="20"/>
        </w:rPr>
        <w:t>E</w:t>
      </w:r>
      <w:r w:rsidRPr="00233B29">
        <w:rPr>
          <w:rFonts w:ascii="Arial" w:hAnsi="Arial" w:cs="Arial"/>
          <w:sz w:val="20"/>
          <w:szCs w:val="20"/>
        </w:rPr>
        <w:t>l sitio objetivo en primer orden son los pulmones, desencadenando una respuesta inmunológica,  dirigida al virus especialmente a los alveolos y su respectivo tejido epitelial y por ende a los neumocitos, creando enlaces por medio de la señalización endógena exhibida por los neumocitos</w:t>
      </w:r>
      <w:r>
        <w:rPr>
          <w:rFonts w:ascii="Arial" w:hAnsi="Arial" w:cs="Arial"/>
          <w:sz w:val="20"/>
          <w:szCs w:val="20"/>
        </w:rPr>
        <w:t xml:space="preserve">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{"citationItems":[{"id":"ITEM-1","itemData":{"DOI":"10.1002/path.4454","ISSN":"10969896","PMID":"25270030","abstract":"Respiratory viruses can cause a wide spectrum of pulmonary diseases, ranging from mild, upper respiratory tract infections to severe and life-threatening lower respiratory tract infections, including the development of acute lung injury (ALI) and acute respiratory distress syndrome (ARDS). Viral clearance and subsequent recovery from infection require activation of an effective host immune response; however, many immune effector cells may also cause injury to host tissues. Severe acute respiratory syndrome (SARS) coronavirus and Middle East respiratory syndrome (MERS) coronavirus cause severe infection of the lower respiratory tract, with 10%and 35% overall mortality rates, respectively; however, &gt;50% mortality rates are seen in the aged and immunosuppressed populations. While these viruses are susceptible to interferon treatment in vitro, they both encode numerous genes that allow for successful evasion of the host immune system until after high virus titres have been achieved. In this review, we discuss the importance of the innate immune response and the development of lung pathology following human coronavirus infection.","author":[{"dropping-particle":"","family":"Gralinski","given":"Lisa E.","non-dropping-particle":"","parse-names":false,"suffix":""},{"dropping-particle":"","family":"Baric","given":"Ralph S.","non-dropping-particle":"","parse-names":false,"suffix":""}],"container-title":"Journal of Pathology","id":"ITEM-1","issue":"2","issued":{"date-parts":[["2015"]]},"page":"185-195","title":"Molecular pathology of emerging coronavirus infections","type":"article-journal","volume":"235"},"uris":["http://www.mendeley.com/documents/?uuid=1a75218a-9847-43a2-b6fb-954a700c2934","http://www.mendeley.com/documents/?uuid=61c70876-95b3-4de5-8d32-e14ff0b5d869"]},{"id":"ITEM-2","itemData":{"DOI":"10.1136/jcp.2003.013276","ISSN":"00219746","abstract":"Background: Severe acute respiratory syndrome (SARS) became a worldwide outbreak with a mortality of 9.2%. This new human emergent infectious disease is dominated by severe lower respiratory illness and is aetiologically linked to a new coronavirus (SARS-CoV). Methods: Pulmonary pathology and clinical correlates were investigated in seven patients who died of SARS in whom there was a strong epidemiological link. Investigations include a review of clinical features, morphological assessment, histochemical and immunohistochemical stainings, ultrastructural study, and virological investigations in postmortem tissue. Results: Positive viral culture for coronavirus was detected in most premortem nasopharyngeal aspirate specimens (five of six) and postmortem lung tissues (two of seven). Viral particles, consistent with coronavirus, could be detected in lung pneumocytes in most of the patients. These features suggested that pneumocytes are probably the primary target of infection. The pathological features were dominated by diffuse alveolar damage, with the presence of multinucleated pneumocytes. Fibrogranulation tissue proliferation in small airways and airspaces (bronchiolitis obliterans organising pneumonia-like lesions) in subpleural locations was also seen in some patients. Conclusions: Viable SARS-CoV could be isolated from postmortem tissues. Postmortem examination allows tissue to be sampled for virological investigations and ultrastructural examination, and when coupled with the appropriate lung morphological changes, is valuable to confirm the diagnosis of SARS-CoV, particularly in clinically unapparent or suspicious but unconfirmed cases.","author":[{"dropping-particle":"","family":"Tse","given":"G. M.K.","non-dropping-particle":"","parse-names":false,"suffix":""},{"dropping-particle":"","family":"To","given":"K. F.","non-dropping-particle":"","parse-names":false,"suffix":""},{"dropping-particle":"","family":"Chan","given":"P. K.S.","non-dropping-particle":"","parse-names":false,"suffix":""},{"dropping-particle":"","family":"Lo","given":"A. W.I.","non-dropping-particle":"","parse-names":false,"suffix":""},{"dropping-particle":"","family":"Ng","given":"K. C.","non-dropping-particle":"","parse-names":false,"suffix":""},{"dropping-particle":"","family":"Wu","given":"A.","non-dropping-particle":"","parse-names":false,"suffix":""},{"dropping-particle":"","family":"Lee","given":"N.","non-dropping-particle":"","parse-names":false,"suffix":""},{"dropping-particle":"","family":"Wong","given":"H. C.","non-dropping-particle":"","parse-names":false,"suffix":""},{"dropping-particle":"","family":"Mak","given":"S. M.","non-dropping-particle":"","parse-names":false,"suffix":""},{"dropping-particle":"","family":"Chan","given":"K. F.","non-dropping-particle":"","parse-names":false,"suffix":""},{"dropping-particle":"","family":"Hui","given":"D. S.C.","non-dropping-particle":"","parse-names":false,"suffix":""},{"dropping-particle":"","family":"Sung","given":"J. J.Y.","non-dropping-particle":"","parse-names":false,"suffix":""},{"dropping-particle":"","family":"Ng","given":"H. K.","non-dropping-particle":"","parse-names":false,"suffix":""}],"container-title":"Journal of Clinical Pathology","id":"ITEM-2","issue":"3","issued":{"date-parts":[["2004"]]},"page":"260-265","title":"Pulmonary pathological features in coronavirus associated severe acute respiratory syndrome (SARS)","type":"article-journal","volume":"57"},"uris":["http://www.mendeley.com/documents/?uuid=ea018be1-40d0-43f5-a0cc-55b3b45b8533","http://www.mendeley.com/documents/?uuid=d0c85528-5400-4025-b465-7340caa6b8cd","http://www.mendeley.com/documents/?uuid=649ea31e-fe0a-4e78-b225-da9e736020d3"]},{"id":"ITEM-3","itemData":{"DOI":"10.1016/j.rce.2020.03.001","ISSN":"00142565","abstract":"a r t i c l e i n f o Article history: Received 11 February 2020 Accepted 12 February 2020 Available online xxx Editor: Jean-Marc Rolain Keywords: 2019-nCoV SARS-CoV-2 COVID-19 China Epidemic Remdesivir a b s t r a c t The emergence of severe acute respiratory syndrome coronavirus 2 (SARS-CoV-2; previously provision- ally named 2019 novel coronavirus or 2019-nCoV) disease (COVID-19) in China at the end of 2019 has caused a large global outbreak and is a major public health issue. As of 11 February 2020, data from the World Health Organization (WHO) have shown that more than 43 0 0 0 confirmed cases have been identified in 28 countries/regions, with &gt; 99% of cases being detected in China. On 30 January 2020, the WHO declared COVID-19 as the sixth public health emergency of international concern. SARS-CoV-2 is closely related to two bat-derived severe acute respiratory syndrome-like coronaviruses, bat-SL-CoVZC45 and bat-SL-CoVZXC21. It is spread by human-to-human transmission via droplets or direct contact, and infection has been estimated to have mean incubation period of 6.4 days and a basic reproduction num- ber of 2.24–3.58. Among patients with pneumonia caused by SARS-CoV-2 (novel coronavirus pneumonia or Wuhan pneumonia), fever was the most common symptom, followed by cough. Bilateral lung involve- ment with ground-glass opacity was the most common finding from computed tomography images of the chest. The one case of SARS-CoV-2 pneumonia in the USA is responding well to remdesivir, which is now undergoing a clinical trial in China. Currently, controlling infection to prevent the spread of SARS-CoV-2 is the primary intervention being used. However, public health authorities should keep monitoring the situation closely, as the more we can learn about this novel virus and its associated outbreak, the better we can respond. ©2020","author":[{"dropping-particle":"","family":"Palacios Cruz","given":"M.","non-dropping-particle":"","parse-names":false,"suffix":""},{"dropping-particle":"","family":"Santos","given":"E.","non-dropping-particle":"","parse-names":false,"suffix":""},{"dropping-particle":"","family":"Velázquez Cervantes","given":"M.A.","non-dropping-particle":"","parse-names":false,"suffix":""},{"dropping-particle":"","family":"León Juárez","given":"M.","non-dropping-particle":"","parse-names":false,"suffix":""}],"container-title":"Revista Clínica Española","id":"ITEM-3","issue":"January","issued":{"date-parts":[["2020"]]},"title":"COVID-19, una emergencia de salud pública mundial","type":"article-journal"},"uris":["http://www.mendeley.com/documents/?uuid=d370e970-0652-4760-ac38-06119e0a2802","http://www.mendeley.com/documents/?uuid=a81036cf-4717-4a6f-9b79-dcc3e6651ea9","http://www.mendeley.com/documents/?uuid=e2c3b29c-1c4c-4db1-833c-33f29e87d917"]}],"mendeley":{"formattedCitation":"(1,6,9)","plainTextFormattedCitation":"(1,6,9)","previouslyFormattedCitation":"(1,6,9)"},"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(1,6,9)</w:t>
      </w:r>
      <w:r w:rsidRPr="00233B29">
        <w:rPr>
          <w:rFonts w:ascii="Arial" w:hAnsi="Arial" w:cs="Arial"/>
          <w:sz w:val="20"/>
          <w:szCs w:val="20"/>
        </w:rPr>
        <w:fldChar w:fldCharType="end"/>
      </w:r>
      <w:r w:rsidRPr="00233B29">
        <w:rPr>
          <w:rFonts w:ascii="Arial" w:hAnsi="Arial" w:cs="Arial"/>
          <w:sz w:val="20"/>
          <w:szCs w:val="20"/>
        </w:rPr>
        <w:t>, SARS-CoV</w:t>
      </w:r>
      <w:r w:rsidR="00553F50">
        <w:rPr>
          <w:rFonts w:ascii="Arial" w:hAnsi="Arial" w:cs="Arial"/>
          <w:sz w:val="20"/>
          <w:szCs w:val="20"/>
        </w:rPr>
        <w:t>-</w:t>
      </w:r>
      <w:r w:rsidRPr="00233B29">
        <w:rPr>
          <w:rFonts w:ascii="Arial" w:hAnsi="Arial" w:cs="Arial"/>
          <w:sz w:val="20"/>
          <w:szCs w:val="20"/>
        </w:rPr>
        <w:t>2 tiene mayor afinidad por los neumocitos tipo 2  y sus receptores de  Enzima Convertidora de Angiotensina II (ECA II), esta unión se da entre las proteínas “Spikes Proteins” del virus  y los  receptores ECA II</w:t>
      </w:r>
      <w:r>
        <w:rPr>
          <w:rFonts w:ascii="Arial" w:hAnsi="Arial" w:cs="Arial"/>
          <w:sz w:val="20"/>
          <w:szCs w:val="20"/>
        </w:rPr>
        <w:t>.</w:t>
      </w:r>
      <w:r w:rsidRPr="00233B29">
        <w:rPr>
          <w:rFonts w:ascii="Arial" w:hAnsi="Arial" w:cs="Arial"/>
          <w:sz w:val="20"/>
          <w:szCs w:val="20"/>
        </w:rPr>
        <w:t xml:space="preserve">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{"citationItems":[{"id":"ITEM-1","itemData":{"DOI":"10.1016/j.phrs.2020.104833","ISSN":"10961186","PMID":"32302706","abstract":"The renin-angiotensin system (RAS) is crucial for the physiology and pathology of all the organs. Angiotensin-converting enzyme 2 (ACE2) maintains the homeostasis of RAS as a negative regulator. Recently, ACE2 was identified as the receptor of severe acute respiratory syndrome coronavirus 2 (SARS-CoV-2), the coronavirus that is causing the pandemic of Coronavirus disease 2019 (COVID-19). Since SARS-CoV-2 must bind with ACE2 before entering the host cells in humans, the distribution and expression of ACE2 may be critical for the target organ of the SARS-CoV-2 infection. Moreover, accumulating evidence has demonstrated the implication of ACE2 in the pathological progression in tissue injury and several chronic diseases, ACE2 may also be essential in the progression and clinical outcomes of COVID-19. Therefore, we summarized the expression and activity of ACE2 in various physiological and pathological conditions, and discussed its potential implication in the susceptibility of SARS-CoV-2 infection and the progression and prognosis of COVID-19 patients in the current review.","author":[{"dropping-particle":"","family":"Li","given":"Yanwei","non-dropping-particle":"","parse-names":false,"suffix":""},{"dropping-particle":"","family":"Zhou","given":"Wei","non-dropping-particle":"","parse-names":false,"suffix":""},{"dropping-particle":"","family":"Yang","given":"Li","non-dropping-particle":"","parse-names":false,"suffix":""},{"dropping-particle":"","family":"You","given":"Ran","non-dropping-particle":"","parse-names":false,"suffix":""}],"container-title":"Pharmacological Research","id":"ITEM-1","issue":"February","issued":{"date-parts":[["2020"]]},"page":"104833","publisher":"Elsevier","title":"Physiological and pathological regulation of ACE2, the SARS-CoV-2 receptor","type":"article-journal","volume":"157"},"uris":["http://www.mendeley.com/documents/?uuid=5df55b2d-3fdb-4fdf-9ad9-aa09f2e7f65d","http://www.mendeley.com/documents/?uuid=194ebded-67bb-4581-951f-29c80900051f"]},{"id":"ITEM-2","itemData":{"DOI":"10.1007/s00134-020-05985-9","ISBN":"0013402005","ISSN":"14321238","PMID":"32125455","author":[{"dropping-particle":"","family":"Zhang","given":"Haibo","non-dropping-particle":"","parse-names":false,"suffix":""},{"dropping-particle":"","family":"Penninger","given":"Josef M.","non-dropping-particle":"","parse-names":false,"suffix":""},{"dropping-particle":"","family":"Li","given":"Yimin","non-dropping-particle":"","parse-names":false,"suffix":""},{"dropping-particle":"","family":"Zhong","given":"Nanshan","non-dropping-particle":"","parse-names":false,"suffix":""},{"dropping-particle":"","family":"Slutsky","given":"Arthur S.","non-dropping-particle":"","parse-names":false,"suffix":""}],"container-title":"Intensive Care Medicine","id":"ITEM-2","issue":"4","issued":{"date-parts":[["2020"]]},"page":"586-590","title":"Angiotensin-converting enzyme 2 (ACE2) as a SARS-CoV-2 receptor: molecular mechanisms and potential therapeutic target","type":"article-journal","volume":"46"},"uris":["http://www.mendeley.com/documents/?uuid=7e9dc30a-46dd-4e89-bd6f-9ba4928d7141","http://www.mendeley.com/documents/?uuid=1f91f155-8cb9-4ac3-a7d6-45a7aa4c7a88"]},{"id":"ITEM-3","itemData":{"DOI":"10.1161/CIRCRESAHA.120.317015","ISSN":"15244571","PMID":"32264791","abstract":"ACE2 (angiotensin-converting enzyme 2) has a multiplicity of physiological roles that revolve around its trivalent function: a negative regulator of the renin-angiotensin system, facilitator of amino acid transport, and the severe acute respiratory syndrome-coronavirus (SARS-CoV) and SARS-CoV-2 receptor. ACE2 is widely expressed, including, in the lungs, cardiovascular system, gut, kidneys, central nervous system, and adipose tissue. ACE2 has recently been identified as the SARS-CoV-2 receptor, the infective agent responsible for coronavirus disease 2019, providing a critical link between immunity, inflammation, ACE2, and cardiovascular disease. Although sharing a close evolutionary relationship with SARS-CoV, the receptor-binding domain of SARS-CoV-2 differs in several key amino acid residues, allowing for stronger binding affinity with the human ACE2 receptor, which may account for the greater pathogenicity of SARS-CoV-2. The loss of ACE2 function following binding by SARS-CoV-2 is driven by endocytosis and activation of proteolytic cleavage and processing. The ACE2 system is a critical protective pathway against heart failure with reduced and preserved ejection fraction including, myocardial infarction and hypertension, and against lung disease and diabetes mellitus. The control of gut dysbiosis and vascular permeability by ACE2 has emerged as an essential mechanism of pulmonary hypertension and diabetic cardiovascular complications. Recombinant ACE2, gene-delivery of Ace2, Ang 1-7 analogs, and Mas receptor agonists enhance ACE2 action and serve as potential therapies for disease conditions associated with an activated renin-angiotensin system. rhACE2 (recombinant human ACE2) has completed clinical trials and efficiently lowered or increased plasma angiotensin II and angiotensin 1-7 levels, respectively. Our review summarizes the progress over the past 20 years, highlighting the critical role of ACE2 as the novel SARS-CoV-2 receptor and as the negative regulator of the renin-angiotensin system, together with implications for the coronavirus disease 2019 pandemic and associated cardiovascular diseases.","author":[{"dropping-particle":"","family":"Gheblawi","given":"Mahmoud","non-dropping-particle":"","parse-names":false,"suffix":""},{"dropping-particle":"","family":"Wang","given":"Kaiming","non-dropping-particle":"","parse-names":false,"suffix":""},{"dropping-particle":"","family":"Viveiros","given":"Anissa","non-dropping-particle":"","parse-names":false,"suffix":""},{"dropping-particle":"","family":"Nguyen","given":"Quynh","non-dropping-particle":"","parse-names":false,"suffix":""},{"dropping-particle":"","family":"Zhong","given":"Jiu Chang","non-dropping-particle":"","parse-names":false,"suffix":""},{"dropping-particle":"","family":"Turner","given":"Anthony J.","non-dropping-particle":"","parse-names":false,"suffix":""},{"dropping-particle":"","family":"Raizada","given":"Mohan K.","non-dropping-particle":"","parse-names":false,"suffix":""},{"dropping-particle":"","family":"Grant","given":"Maria B.","non-dropping-particle":"","parse-names":false,"suffix":""},{"dropping-particle":"","family":"Oudit","given":"Gavin Y.","non-dropping-particle":"","parse-names":false,"suffix":""}],"container-title":"Circulation research","id":"ITEM-3","issue":"10","issued":{"date-parts":[["2020"]]},"page":"1456-1474","title":"Angiotensin-Converting Enzyme 2: SARS-CoV-2 Receptor and Regulator of the Renin-Angiotensin System: Celebrating the 20th Anniversary of the Discovery of ACE2","type":"article-journal","volume":"126"},"uris":["http://www.mendeley.com/documents/?uuid=d204505f-0846-4172-936d-ad541d18de83","http://www.mendeley.com/documents/?uuid=8c060cc2-fb3a-4418-9ec4-397abdc9fa70"]}],"mendeley":{"formattedCitation":"(12–14)","plainTextFormattedCitation":"(12–14)","previouslyFormattedCitation":"(12–14)"},"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(12–14)</w:t>
      </w:r>
      <w:r w:rsidRPr="00233B29">
        <w:rPr>
          <w:rFonts w:ascii="Arial" w:hAnsi="Arial" w:cs="Arial"/>
          <w:sz w:val="20"/>
          <w:szCs w:val="20"/>
        </w:rPr>
        <w:fldChar w:fldCharType="end"/>
      </w:r>
    </w:p>
    <w:p w14:paraId="2F753F76" w14:textId="652DF37B"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Dentro de la célula por medio de endocitosis principalmente, el RNA monocatenario positivo, sale de su envoltura y comienza su propio</w:t>
      </w:r>
      <w:r>
        <w:rPr>
          <w:rFonts w:ascii="Arial" w:hAnsi="Arial" w:cs="Arial"/>
          <w:sz w:val="20"/>
          <w:szCs w:val="20"/>
        </w:rPr>
        <w:t xml:space="preserve"> </w:t>
      </w:r>
      <w:r w:rsidRPr="00233B29">
        <w:rPr>
          <w:rFonts w:ascii="Arial" w:hAnsi="Arial" w:cs="Arial"/>
          <w:sz w:val="20"/>
          <w:szCs w:val="20"/>
        </w:rPr>
        <w:t xml:space="preserve">mecanismo de producción proteica ribosomal usando los organelos del huésped, el RNA positivo viral actúa de manera directa sobre el ribosoma, este lo toma y traduce esta cadena y produce RNA polimerasa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{"citationItems":[{"id":"ITEM-1","itemData":{"ISBN":"9780-0-71-82498-9","abstract":"Predicting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approach.","author":[{"dropping-particle":"","family":"Carroll, Karen; Hobden, Jeffery; Miller, Steve; Morse, Stephen; Mietzner, Timothy; Detrick, Barbara; Mitchell, Thomas; McKerrow, James &amp; Sakanari","given":"Judy","non-dropping-particle":"","parse-names":false,"suffix":""}],"container-title":"McGrawHill","id":"ITEM-1","issued":{"date-parts":[["2016"]]},"number-of-pages":"850","title":"Jawetz, Melnick, &amp; Adelberg. Microbiología médica","type":"book"},"uris":["http://www.mendeley.com/documents/?uuid=fccffb1d-5021-45b2-b1e9-fee2fd0aa7c8","http://www.mendeley.com/documents/?uuid=d284af0a-5349-4deb-9bbf-2dbb747245c9"]},{"id":"ITEM-2","itemData":{"DOI":"10.1016/j.phrs.2020.104833","ISSN":"10961186","PMID":"32302706","abstract":"The renin-angiotensin system (RAS) is crucial for the physiology and pathology of all the organs. Angiotensin-converting enzyme 2 (ACE2) maintains the homeostasis of RAS as a negative regulator. Recently, ACE2 was identified as the receptor of severe acute respiratory syndrome coronavirus 2 (SARS-CoV-2), the coronavirus that is causing the pandemic of Coronavirus disease 2019 (COVID-19). Since SARS-CoV-2 must bind with ACE2 before entering the host cells in humans, the distribution and expression of ACE2 may be critical for the target organ of the SARS-CoV-2 infection. Moreover, accumulating evidence has demonstrated the implication of ACE2 in the pathological progression in tissue injury and several chronic diseases, ACE2 may also be essential in the progression and clinical outcomes of COVID-19. Therefore, we summarized the expression and activity of ACE2 in various physiological and pathological conditions, and discussed its potential implication in the susceptibility of SARS-CoV-2 infection and the progression and prognosis of COVID-19 patients in the current review.","author":[{"dropping-particle":"","family":"Li","given":"Yanwei","non-dropping-particle":"","parse-names":false,"suffix":""},{"dropping-particle":"","family":"Zhou","given":"Wei","non-dropping-particle":"","parse-names":false,"suffix":""},{"dropping-particle":"","family":"Yang","given":"Li","non-dropping-particle":"","parse-names":false,"suffix":""},{"dropping-particle":"","family":"You","given":"Ran","non-dropping-particle":"","parse-names":false,"suffix":""}],"container-title":"Pharmacological Research","id":"ITEM-2","issue":"February","issued":{"date-parts":[["2020"]]},"page":"104833","publisher":"Elsevier","title":"Physiological and pathological regulation of ACE2, the SARS-CoV-2 receptor","type":"article-journal","volume":"157"},"uris":["http://www.mendeley.com/documents/?uuid=194ebded-67bb-4581-951f-29c80900051f","http://www.mendeley.com/documents/?uuid=5df55b2d-3fdb-4fdf-9ad9-aa09f2e7f65d","http://www.mendeley.com/documents/?uuid=6eae135a-0bfd-4c82-b25d-1418b39d7986"]}],"mendeley":{"formattedCitation":"(8,12)","plainTextFormattedCitation":"(8,12)","previouslyFormattedCitation":"(8,12)"},"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(8,12)</w:t>
      </w:r>
      <w:r w:rsidRPr="00233B29">
        <w:rPr>
          <w:rFonts w:ascii="Arial" w:hAnsi="Arial" w:cs="Arial"/>
          <w:sz w:val="20"/>
          <w:szCs w:val="20"/>
        </w:rPr>
        <w:fldChar w:fldCharType="end"/>
      </w:r>
      <w:r w:rsidRPr="00233B29">
        <w:rPr>
          <w:rFonts w:ascii="Arial" w:hAnsi="Arial" w:cs="Arial"/>
          <w:sz w:val="20"/>
          <w:szCs w:val="20"/>
        </w:rPr>
        <w:t xml:space="preserve"> , esta polimerasa realizara la transcripción de RNA positivo a RNA complementario negativo</w:t>
      </w:r>
      <w:r>
        <w:rPr>
          <w:rFonts w:ascii="Arial" w:hAnsi="Arial" w:cs="Arial"/>
          <w:sz w:val="20"/>
          <w:szCs w:val="20"/>
        </w:rPr>
        <w:t>;</w:t>
      </w:r>
      <w:r w:rsidRPr="00233B29">
        <w:rPr>
          <w:rFonts w:ascii="Arial" w:hAnsi="Arial" w:cs="Arial"/>
          <w:sz w:val="20"/>
          <w:szCs w:val="20"/>
        </w:rPr>
        <w:t xml:space="preserve"> la polimerasa usa la cadena de RNA negativo para producir nuevamente cadenas de RNA positivas,</w:t>
      </w:r>
      <w:r>
        <w:rPr>
          <w:rFonts w:ascii="Arial" w:hAnsi="Arial" w:cs="Arial"/>
          <w:sz w:val="20"/>
          <w:szCs w:val="20"/>
        </w:rPr>
        <w:t xml:space="preserve"> </w:t>
      </w:r>
      <w:r w:rsidRPr="00233B29">
        <w:rPr>
          <w:rFonts w:ascii="Arial" w:hAnsi="Arial" w:cs="Arial"/>
          <w:sz w:val="20"/>
          <w:szCs w:val="20"/>
        </w:rPr>
        <w:t>estas  cadenas se dirigen al retículo endoplasmático (RE)  del huésped para continuar con la replicación de componentes estructurales del virus</w:t>
      </w:r>
      <w:r>
        <w:rPr>
          <w:rFonts w:ascii="Arial" w:hAnsi="Arial" w:cs="Arial"/>
          <w:sz w:val="20"/>
          <w:szCs w:val="20"/>
        </w:rPr>
        <w:t>.</w:t>
      </w:r>
      <w:r w:rsidRPr="00233B29">
        <w:rPr>
          <w:rFonts w:ascii="Arial" w:hAnsi="Arial" w:cs="Arial"/>
          <w:sz w:val="20"/>
          <w:szCs w:val="20"/>
        </w:rPr>
        <w:t xml:space="preserve"> </w:t>
      </w:r>
      <w:r>
        <w:rPr>
          <w:rFonts w:ascii="Arial" w:hAnsi="Arial" w:cs="Arial"/>
          <w:sz w:val="20"/>
          <w:szCs w:val="20"/>
        </w:rPr>
        <w:t>T</w:t>
      </w:r>
      <w:r w:rsidRPr="00233B29">
        <w:rPr>
          <w:rFonts w:ascii="Arial" w:hAnsi="Arial" w:cs="Arial"/>
          <w:sz w:val="20"/>
          <w:szCs w:val="20"/>
        </w:rPr>
        <w:t>anto RNA positivo como los productos del RE</w:t>
      </w:r>
      <w:r>
        <w:rPr>
          <w:rFonts w:ascii="Arial" w:hAnsi="Arial" w:cs="Arial"/>
          <w:sz w:val="20"/>
          <w:szCs w:val="20"/>
        </w:rPr>
        <w:t xml:space="preserve"> </w:t>
      </w:r>
      <w:r w:rsidRPr="00233B29">
        <w:rPr>
          <w:rFonts w:ascii="Arial" w:hAnsi="Arial" w:cs="Arial"/>
          <w:sz w:val="20"/>
          <w:szCs w:val="20"/>
        </w:rPr>
        <w:t>se dirigen al aparto de Golgi</w:t>
      </w:r>
      <w:r>
        <w:rPr>
          <w:rFonts w:ascii="Arial" w:hAnsi="Arial" w:cs="Arial"/>
          <w:sz w:val="20"/>
          <w:szCs w:val="20"/>
        </w:rPr>
        <w:t>,</w:t>
      </w:r>
      <w:r w:rsidRPr="00233B29">
        <w:rPr>
          <w:rFonts w:ascii="Arial" w:hAnsi="Arial" w:cs="Arial"/>
          <w:sz w:val="20"/>
          <w:szCs w:val="20"/>
        </w:rPr>
        <w:t xml:space="preserve"> donde se termina de ensamblar los componentes</w:t>
      </w:r>
      <w:r>
        <w:rPr>
          <w:rFonts w:ascii="Arial" w:hAnsi="Arial" w:cs="Arial"/>
          <w:sz w:val="20"/>
          <w:szCs w:val="20"/>
        </w:rPr>
        <w:t xml:space="preserve"> </w:t>
      </w:r>
      <w:r w:rsidRPr="00233B29">
        <w:rPr>
          <w:rFonts w:ascii="Arial" w:hAnsi="Arial" w:cs="Arial"/>
          <w:sz w:val="20"/>
          <w:szCs w:val="20"/>
        </w:rPr>
        <w:t>y RNA, formand</w:t>
      </w:r>
      <w:r>
        <w:rPr>
          <w:rFonts w:ascii="Arial" w:hAnsi="Arial" w:cs="Arial"/>
          <w:sz w:val="20"/>
          <w:szCs w:val="20"/>
        </w:rPr>
        <w:t xml:space="preserve">o </w:t>
      </w:r>
      <w:r w:rsidRPr="00233B29">
        <w:rPr>
          <w:rFonts w:ascii="Arial" w:hAnsi="Arial" w:cs="Arial"/>
          <w:sz w:val="20"/>
          <w:szCs w:val="20"/>
        </w:rPr>
        <w:t>nuev</w:t>
      </w:r>
      <w:r>
        <w:rPr>
          <w:rFonts w:ascii="Arial" w:hAnsi="Arial" w:cs="Arial"/>
          <w:sz w:val="20"/>
          <w:szCs w:val="20"/>
        </w:rPr>
        <w:t>a</w:t>
      </w:r>
      <w:r w:rsidRPr="00233B29">
        <w:rPr>
          <w:rFonts w:ascii="Arial" w:hAnsi="Arial" w:cs="Arial"/>
          <w:sz w:val="20"/>
          <w:szCs w:val="20"/>
        </w:rPr>
        <w:t>s estructuras virales que serán secretadas</w:t>
      </w:r>
      <w:r>
        <w:rPr>
          <w:rFonts w:ascii="Arial" w:hAnsi="Arial" w:cs="Arial"/>
          <w:sz w:val="20"/>
          <w:szCs w:val="20"/>
        </w:rPr>
        <w:t xml:space="preserve"> </w:t>
      </w:r>
      <w:r w:rsidRPr="00233B29">
        <w:rPr>
          <w:rFonts w:ascii="Arial" w:hAnsi="Arial" w:cs="Arial"/>
          <w:sz w:val="20"/>
          <w:szCs w:val="20"/>
        </w:rPr>
        <w:t>por medio de exocitosis</w:t>
      </w:r>
      <w:r>
        <w:rPr>
          <w:rFonts w:ascii="Arial" w:hAnsi="Arial" w:cs="Arial"/>
          <w:sz w:val="20"/>
          <w:szCs w:val="20"/>
        </w:rPr>
        <w:fldChar w:fldCharType="begin" w:fldLock="1"/>
      </w:r>
      <w:r>
        <w:rPr>
          <w:rFonts w:ascii="Arial" w:hAnsi="Arial" w:cs="Arial"/>
          <w:sz w:val="20"/>
          <w:szCs w:val="20"/>
        </w:rPr>
        <w:instrText>ADDIN CSL_CITATION {"citationItems":[{"id":"ITEM-1","itemData":{"DOI":"10.1002/jmv.25681","ISBN":"2018041114332","ISSN":"10969071","PMID":"31967327","abstract":"The recent emergence of a novel coronavirus (2019-nCoV), which is causing an outbreak of unusual viral pneumonia in patients in Wuhan, a central city in China, is another warning of the risk of CoVs posed to public health. In this minireview, we provide a brief introduction of the general features of CoVs and describe diseases caused by different CoVs in humans and animals. This review will help understand the biology and potential risk of CoVs that exist in richness in wildlife such as bats.","author":[{"dropping-particle":"","family":"Chen","given":"Yu","non-dropping-particle":"","parse-names":false,"suffix":""},{"dropping-particle":"","family":"Liu","given":"Qianyun","non-dropping-particle":"","parse-names":false,"suffix":""},{"dropping-particle":"","family":"Guo","given":"Deyin","non-dropping-particle":"","parse-names":false,"suffix":""}],"container-title":"Journal of Medical Virology","id":"ITEM-1","issue":"4","issued":{"date-parts":[["2020"]]},"page":"418-423","title":"Emerging coronaviruses: Genome structure, replication, and pathogenesis","type":"article-journal","volume":"92"},"uris":["http://www.mendeley.com/documents/?uuid=f7276acd-41ee-4765-a48a-685a4d38c1ed","http://www.mendeley.com/documents/?uuid=0124c954-d70b-4042-a361-5924fcccde9f"]},{"id":"ITEM-2","itemData":{"DOI":"10.3390/v12040428","ISSN":"19994915","PMID":"32290077","abstract":"The outbreak of a novel coronavirus, which was later formally named the severe acute respiratory coronavirus 2 (SARS-CoV-2), has caused a worldwide public health crisis. Previous studies showed that SARS-CoV-2 is highly homologous to SARS-CoV and infects humans through the binding of the spike protein to ACE2. Here, we have systematically studied the molecular mechanisms of human infection with SARS-CoV-2 and SARS-CoV by protein-protein docking and MD simulations. It was found that SARS-CoV-2 binds ACE2 with a higher affinity than SARS-CoV, which may partly explain that SARS-CoV-2 is much more infectious than SARS-CoV. In addition, the spike protein of SARS-CoV-2 has a significantly lower free energy than that of SARS-CoV, suggesting that SARS-CoV-2 is more stable and may survive a higher temperature than SARS-CoV. This provides insights into the evolution of SARS-CoV-2 because SARS-like coronaviruses have originated in bats. Our computation also suggested that the RBD-ACE2 binding for SARS-CoV-2 is much more temperature-sensitive than that for SARS-CoV. Thus, it is expected that SARS-CoV-2 would decrease its infection ability much faster than SARS-CoV when the temperature rises. These findings would be beneficial for the disease prevention and drug/vaccine development of SARS-CoV-2.","author":[{"dropping-particle":"","family":"He","given":"Jiahua","non-dropping-particle":"","parse-names":false,"suffix":""},{"dropping-particle":"","family":"Tao","given":"Huanyu","non-dropping-particle":"","parse-names":false,"suffix":""},{"dropping-particle":"","family":"Yan","given":"Yumeng","non-dropping-particle":"","parse-names":false,"suffix":""},{"dropping-particle":"","family":"Huang","given":"Sheng You","non-dropping-particle":"","parse-names":false,"suffix":""},{"dropping-particle":"","family":"Xiao","given":"Yi","non-dropping-particle":"","parse-names":false,"suffix":""}],"container-title":"Viruses","id":"ITEM-2","issue":"4","issued":{"date-parts":[["2020"]]},"title":"Molecular mechanism of evolution and human infection with SARS-CoV-2","type":"article-journal","volume":"12"},"uris":["http://www.mendeley.com/documents/?uuid=730cd251-5169-41e7-a36b-8caca435eb3f","http://www.mendeley.com/documents/?uuid=ab9e4d57-6ba3-4dae-a55c-e9f80bbaba74"]}],"mendeley":{"formattedCitation":"(15,16)","plainTextFormattedCitation":"(15,16)","previouslyFormattedCitation":"(15,16)"},"properties":{"noteIndex":0},"schema":"https://github.com/citation-style-language/schema/raw/master/csl-citation.json"}</w:instrText>
      </w:r>
      <w:r>
        <w:rPr>
          <w:rFonts w:ascii="Arial" w:hAnsi="Arial" w:cs="Arial"/>
          <w:sz w:val="20"/>
          <w:szCs w:val="20"/>
        </w:rPr>
        <w:fldChar w:fldCharType="separate"/>
      </w:r>
      <w:r w:rsidRPr="00281158">
        <w:rPr>
          <w:rFonts w:ascii="Arial" w:hAnsi="Arial" w:cs="Arial"/>
          <w:noProof/>
          <w:sz w:val="20"/>
          <w:szCs w:val="20"/>
        </w:rPr>
        <w:t>(15,16)</w:t>
      </w:r>
      <w:r>
        <w:rPr>
          <w:rFonts w:ascii="Arial" w:hAnsi="Arial" w:cs="Arial"/>
          <w:sz w:val="20"/>
          <w:szCs w:val="20"/>
        </w:rPr>
        <w:fldChar w:fldCharType="end"/>
      </w:r>
      <w:r>
        <w:rPr>
          <w:rFonts w:ascii="Arial" w:hAnsi="Arial" w:cs="Arial"/>
          <w:sz w:val="20"/>
          <w:szCs w:val="20"/>
        </w:rPr>
        <w:t>.</w:t>
      </w:r>
      <w:r w:rsidRPr="00233B29">
        <w:rPr>
          <w:rFonts w:ascii="Arial" w:hAnsi="Arial" w:cs="Arial"/>
          <w:sz w:val="20"/>
          <w:szCs w:val="20"/>
        </w:rPr>
        <w:t xml:space="preserve"> </w:t>
      </w:r>
      <w:r>
        <w:rPr>
          <w:rFonts w:ascii="Arial" w:hAnsi="Arial" w:cs="Arial"/>
          <w:sz w:val="20"/>
          <w:szCs w:val="20"/>
        </w:rPr>
        <w:t>D</w:t>
      </w:r>
      <w:r w:rsidRPr="00233B29">
        <w:rPr>
          <w:rFonts w:ascii="Arial" w:hAnsi="Arial" w:cs="Arial"/>
          <w:sz w:val="20"/>
          <w:szCs w:val="20"/>
        </w:rPr>
        <w:t xml:space="preserve">entro de este proceso de </w:t>
      </w:r>
      <w:r w:rsidRPr="00233B29">
        <w:rPr>
          <w:rFonts w:ascii="Arial" w:hAnsi="Arial" w:cs="Arial"/>
          <w:sz w:val="20"/>
          <w:szCs w:val="20"/>
        </w:rPr>
        <w:t>replicación intracelular</w:t>
      </w:r>
      <w:r>
        <w:rPr>
          <w:rFonts w:ascii="Arial" w:hAnsi="Arial" w:cs="Arial"/>
          <w:sz w:val="20"/>
          <w:szCs w:val="20"/>
        </w:rPr>
        <w:t>,</w:t>
      </w:r>
      <w:r w:rsidRPr="00233B29">
        <w:rPr>
          <w:rFonts w:ascii="Arial" w:hAnsi="Arial" w:cs="Arial"/>
          <w:sz w:val="20"/>
          <w:szCs w:val="20"/>
        </w:rPr>
        <w:t xml:space="preserve"> las estructuras</w:t>
      </w:r>
      <w:r>
        <w:rPr>
          <w:rFonts w:ascii="Arial" w:hAnsi="Arial" w:cs="Arial"/>
          <w:sz w:val="20"/>
          <w:szCs w:val="20"/>
        </w:rPr>
        <w:t xml:space="preserve"> </w:t>
      </w:r>
      <w:r w:rsidRPr="00233B29">
        <w:rPr>
          <w:rFonts w:ascii="Arial" w:hAnsi="Arial" w:cs="Arial"/>
          <w:sz w:val="20"/>
          <w:szCs w:val="20"/>
        </w:rPr>
        <w:t>del neumocito se ve</w:t>
      </w:r>
      <w:r>
        <w:rPr>
          <w:rFonts w:ascii="Arial" w:hAnsi="Arial" w:cs="Arial"/>
          <w:sz w:val="20"/>
          <w:szCs w:val="20"/>
        </w:rPr>
        <w:t>n</w:t>
      </w:r>
      <w:r w:rsidRPr="00233B29">
        <w:rPr>
          <w:rFonts w:ascii="Arial" w:hAnsi="Arial" w:cs="Arial"/>
          <w:sz w:val="20"/>
          <w:szCs w:val="20"/>
        </w:rPr>
        <w:t xml:space="preserve"> afectad</w:t>
      </w:r>
      <w:r>
        <w:rPr>
          <w:rFonts w:ascii="Arial" w:hAnsi="Arial" w:cs="Arial"/>
          <w:sz w:val="20"/>
          <w:szCs w:val="20"/>
        </w:rPr>
        <w:t>as</w:t>
      </w:r>
      <w:r w:rsidRPr="00233B29">
        <w:rPr>
          <w:rFonts w:ascii="Arial" w:hAnsi="Arial" w:cs="Arial"/>
          <w:sz w:val="20"/>
          <w:szCs w:val="20"/>
        </w:rPr>
        <w:t xml:space="preserve"> y por ende liberando sustancias y quimiotácticos inflamatorios que crean una señalización dirigida a una respuesta inmunitaria contra el virus</w:t>
      </w:r>
      <w:r>
        <w:rPr>
          <w:rFonts w:ascii="Arial" w:hAnsi="Arial" w:cs="Arial"/>
          <w:sz w:val="20"/>
          <w:szCs w:val="20"/>
        </w:rPr>
        <w:fldChar w:fldCharType="begin" w:fldLock="1"/>
      </w:r>
      <w:r w:rsidR="0011369C">
        <w:rPr>
          <w:rFonts w:ascii="Arial" w:hAnsi="Arial" w:cs="Arial"/>
          <w:sz w:val="20"/>
          <w:szCs w:val="20"/>
        </w:rPr>
        <w:instrText>ADDIN CSL_CITATION {"citationItems":[{"id":"ITEM-1","itemData":{"DOI":"10.1101/2020.05.10.20097634","abstract":"We detected active alveolar regrowth in the lung of a 58-year-old COVID-19 patient who underwent lung transplantation due to severe lung hemorrhage. Specifically, immunohistological and scanning electronic microscopy analyses revealed that alveolar type II epithelial cells (AT2 cells) accumulate in response to viral pneumonia and that these AT2 cells actively proliferate and differentiate into squamous AT1-like alveolar epithelial cells. Thus, our work establishes that alveolar regrowth does occur in post-COVID-19 injury adult human lungs.Competing Interest StatementThe authors have declared no competing interest.Funding StatementThis work was supported by grants from the National Key Research and Development Program of China (SQ2020YFA070010) and Foundation for Special Projects of COVID-19 Prevention and Control in Wuxi city (No2020X002).Author DeclarationsI confirm all relevant ethical guidelines have been followed, and any necessary IRB and/or ethics committee approvals have been obtained.YesAll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applicable.YesAll data are included in the manuscript.","author":[{"dropping-particle":"","family":"Chen","given":"Jingyu","non-dropping-particle":"","parse-names":false,"suffix":""},{"dropping-particle":"","family":"Wu","given":"Huijuan","non-dropping-particle":"","parse-names":false,"suffix":""},{"dropping-particle":"","family":"Yu","given":"Yuanyuan","non-dropping-particle":"","parse-names":false,"suffix":""},{"dropping-particle":"","family":"Tang","given":"Nan","non-dropping-particle":"","parse-names":false,"suffix":""}],"container-title":"medRxiv","id":"ITEM-1","issued":{"date-parts":[["2020","1"]]},"page":"2020.05.10.20097634","title":"Pulmonary alveolar regrowth in an adult COVID-19 patient","type":"article-journal"},"uris":["http://www.mendeley.com/documents/?uuid=9592d8fa-de9c-4ed3-a545-bb770c7b6ecf","http://www.mendeley.com/documents/?uuid=ed2aa28f-91f6-4ec5-9e90-d93aed77706f"]},{"id":"ITEM-2","itemData":{"author":[{"dropping-particle":"","family":"Smiley","given":"Abbas","non-dropping-particle":"","parse-names":false,"suffix":""},{"dropping-particle":"","family":"Wolter","given":"Stephen","non-dropping-particle":"","parse-names":false,"suffix":""},{"dropping-particle":"","family":"Nissan","given":"Dana","non-dropping-particle":"","parse-names":false,"suffix":""}],"container-title":"Journal of Medical - Clinical Research &amp; Reviews","id":"ITEM-2","issue":"June","issued":{"date-parts":[["2019"]]},"page":"3-5","title":"Covid-19, Type II Alveolar Cells and Surfactant","type":"article-journal","volume":"4"},"uris":["http://www.mendeley.com/documents/?uuid=c1cf80b4-181b-482f-b0e3-18a1cd46aa54","http://www.mendeley.com/documents/?uuid=30d54199-3932-4fa1-8d58-e6d9c65a5d35"]}],"mendeley":{"formattedCitation":"(17,18)","plainTextFormattedCitation":"(17,18)","previouslyFormattedCitation":"(17,18)"},"properties":{"noteIndex":0},"schema":"https://github.com/citation-style-language/schema/raw/master/csl-citation.json"}</w:instrText>
      </w:r>
      <w:r>
        <w:rPr>
          <w:rFonts w:ascii="Arial" w:hAnsi="Arial" w:cs="Arial"/>
          <w:sz w:val="20"/>
          <w:szCs w:val="20"/>
        </w:rPr>
        <w:fldChar w:fldCharType="separate"/>
      </w:r>
      <w:r w:rsidRPr="00281158">
        <w:rPr>
          <w:rFonts w:ascii="Arial" w:hAnsi="Arial" w:cs="Arial"/>
          <w:noProof/>
          <w:sz w:val="20"/>
          <w:szCs w:val="20"/>
        </w:rPr>
        <w:t>(17,18)</w:t>
      </w:r>
      <w:r>
        <w:rPr>
          <w:rFonts w:ascii="Arial" w:hAnsi="Arial" w:cs="Arial"/>
          <w:sz w:val="20"/>
          <w:szCs w:val="20"/>
        </w:rPr>
        <w:fldChar w:fldCharType="end"/>
      </w:r>
      <w:r w:rsidRPr="00233B29">
        <w:rPr>
          <w:rFonts w:ascii="Arial" w:hAnsi="Arial" w:cs="Arial"/>
          <w:sz w:val="20"/>
          <w:szCs w:val="20"/>
        </w:rPr>
        <w:t xml:space="preserve">.  </w:t>
      </w:r>
    </w:p>
    <w:p w14:paraId="4010657D" w14:textId="2F8AB322"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Los macrófagos alveolares responden de manera directa a citoquinas inflamatorias (IL- 1, IL-6,</w:t>
      </w:r>
      <w:r>
        <w:rPr>
          <w:rFonts w:ascii="Arial" w:hAnsi="Arial" w:cs="Arial"/>
          <w:sz w:val="20"/>
          <w:szCs w:val="20"/>
        </w:rPr>
        <w:t xml:space="preserve"> </w:t>
      </w:r>
      <w:r w:rsidRPr="00233B29">
        <w:rPr>
          <w:rFonts w:ascii="Arial" w:hAnsi="Arial" w:cs="Arial"/>
          <w:sz w:val="20"/>
          <w:szCs w:val="20"/>
        </w:rPr>
        <w:t>IL-8, TNF-a), interferón,</w:t>
      </w:r>
      <w:r w:rsidR="00C20116">
        <w:rPr>
          <w:rFonts w:ascii="Arial" w:hAnsi="Arial" w:cs="Arial"/>
          <w:sz w:val="20"/>
          <w:szCs w:val="20"/>
        </w:rPr>
        <w:t xml:space="preserve"> </w:t>
      </w:r>
      <w:r w:rsidRPr="00233B29">
        <w:rPr>
          <w:rFonts w:ascii="Arial" w:hAnsi="Arial" w:cs="Arial"/>
          <w:sz w:val="20"/>
          <w:szCs w:val="20"/>
        </w:rPr>
        <w:t>patrones moleculares asociados al daño (DAMPS), Toll  Like Receptors</w:t>
      </w:r>
      <w:r>
        <w:rPr>
          <w:rFonts w:ascii="Arial" w:hAnsi="Arial" w:cs="Arial"/>
          <w:sz w:val="20"/>
          <w:szCs w:val="20"/>
        </w:rPr>
        <w:t xml:space="preserve"> (</w:t>
      </w:r>
      <w:r w:rsidRPr="00233B29">
        <w:rPr>
          <w:rFonts w:ascii="Arial" w:hAnsi="Arial" w:cs="Arial"/>
          <w:sz w:val="20"/>
          <w:szCs w:val="20"/>
        </w:rPr>
        <w:t>TLRs) dirigidos hacia el reconocimiento de partículas virales,</w:t>
      </w:r>
      <w:r>
        <w:rPr>
          <w:rFonts w:ascii="Arial" w:hAnsi="Arial" w:cs="Arial"/>
          <w:sz w:val="20"/>
          <w:szCs w:val="20"/>
        </w:rPr>
        <w:t xml:space="preserve"> </w:t>
      </w:r>
      <w:r w:rsidRPr="00233B29">
        <w:rPr>
          <w:rFonts w:ascii="Arial" w:hAnsi="Arial" w:cs="Arial"/>
          <w:sz w:val="20"/>
          <w:szCs w:val="20"/>
        </w:rPr>
        <w:t>principalmente a la “Spike Protein”, así  fagocitando  el virus y presentado de esta manera</w:t>
      </w:r>
      <w:r>
        <w:rPr>
          <w:rFonts w:ascii="Arial" w:hAnsi="Arial" w:cs="Arial"/>
          <w:sz w:val="20"/>
          <w:szCs w:val="20"/>
        </w:rPr>
        <w:t xml:space="preserve"> </w:t>
      </w:r>
      <w:r w:rsidRPr="00233B29">
        <w:rPr>
          <w:rFonts w:ascii="Arial" w:hAnsi="Arial" w:cs="Arial"/>
          <w:sz w:val="20"/>
          <w:szCs w:val="20"/>
        </w:rPr>
        <w:t>las proteínas virales a las células T</w:t>
      </w:r>
      <w:r>
        <w:rPr>
          <w:rFonts w:ascii="Arial" w:hAnsi="Arial" w:cs="Arial"/>
          <w:sz w:val="20"/>
          <w:szCs w:val="20"/>
        </w:rPr>
        <w:t>.</w:t>
      </w:r>
      <w:r w:rsidRPr="00233B29">
        <w:rPr>
          <w:rFonts w:ascii="Arial" w:hAnsi="Arial" w:cs="Arial"/>
          <w:sz w:val="20"/>
          <w:szCs w:val="20"/>
        </w:rPr>
        <w:t xml:space="preserve"> </w:t>
      </w:r>
      <w:r>
        <w:rPr>
          <w:rFonts w:ascii="Arial" w:hAnsi="Arial" w:cs="Arial"/>
          <w:sz w:val="20"/>
          <w:szCs w:val="20"/>
        </w:rPr>
        <w:t>U</w:t>
      </w:r>
      <w:r w:rsidRPr="00233B29">
        <w:rPr>
          <w:rFonts w:ascii="Arial" w:hAnsi="Arial" w:cs="Arial"/>
          <w:sz w:val="20"/>
          <w:szCs w:val="20"/>
        </w:rPr>
        <w:t>na vez reconocidas se produce una inmunidad adaptativa, y estas se dirigen a células B que</w:t>
      </w:r>
      <w:r>
        <w:rPr>
          <w:rFonts w:ascii="Arial" w:hAnsi="Arial" w:cs="Arial"/>
          <w:sz w:val="20"/>
          <w:szCs w:val="20"/>
        </w:rPr>
        <w:t xml:space="preserve"> </w:t>
      </w:r>
      <w:r w:rsidRPr="00233B29">
        <w:rPr>
          <w:rFonts w:ascii="Arial" w:hAnsi="Arial" w:cs="Arial"/>
          <w:sz w:val="20"/>
          <w:szCs w:val="20"/>
        </w:rPr>
        <w:t>producirán</w:t>
      </w:r>
      <w:r>
        <w:rPr>
          <w:rFonts w:ascii="Arial" w:hAnsi="Arial" w:cs="Arial"/>
          <w:sz w:val="20"/>
          <w:szCs w:val="20"/>
        </w:rPr>
        <w:t xml:space="preserve"> </w:t>
      </w:r>
      <w:r w:rsidRPr="00233B29">
        <w:rPr>
          <w:rFonts w:ascii="Arial" w:hAnsi="Arial" w:cs="Arial"/>
          <w:sz w:val="20"/>
          <w:szCs w:val="20"/>
        </w:rPr>
        <w:t>anticuerpos dirigidos hacia las proteínas presentadas</w:t>
      </w:r>
      <w:r>
        <w:rPr>
          <w:rFonts w:ascii="Arial" w:hAnsi="Arial" w:cs="Arial"/>
          <w:sz w:val="20"/>
          <w:szCs w:val="20"/>
        </w:rPr>
        <w:t>.</w:t>
      </w:r>
      <w:r w:rsidRPr="00233B29">
        <w:rPr>
          <w:rFonts w:ascii="Arial" w:hAnsi="Arial" w:cs="Arial"/>
          <w:sz w:val="20"/>
          <w:szCs w:val="20"/>
        </w:rPr>
        <w:t xml:space="preserve"> </w:t>
      </w:r>
      <w:r>
        <w:rPr>
          <w:rFonts w:ascii="Arial" w:hAnsi="Arial" w:cs="Arial"/>
          <w:sz w:val="20"/>
          <w:szCs w:val="20"/>
        </w:rPr>
        <w:t>E</w:t>
      </w:r>
      <w:r w:rsidRPr="00233B29">
        <w:rPr>
          <w:rFonts w:ascii="Arial" w:hAnsi="Arial" w:cs="Arial"/>
          <w:sz w:val="20"/>
          <w:szCs w:val="20"/>
        </w:rPr>
        <w:t>n este caso</w:t>
      </w:r>
      <w:r>
        <w:rPr>
          <w:rFonts w:ascii="Arial" w:hAnsi="Arial" w:cs="Arial"/>
          <w:sz w:val="20"/>
          <w:szCs w:val="20"/>
        </w:rPr>
        <w:t xml:space="preserve">, </w:t>
      </w:r>
      <w:r w:rsidRPr="00233B29">
        <w:rPr>
          <w:rFonts w:ascii="Arial" w:hAnsi="Arial" w:cs="Arial"/>
          <w:sz w:val="20"/>
          <w:szCs w:val="20"/>
        </w:rPr>
        <w:t>se considera que la proteína viral presentada es “S</w:t>
      </w:r>
      <w:r>
        <w:rPr>
          <w:rFonts w:ascii="Arial" w:hAnsi="Arial" w:cs="Arial"/>
          <w:sz w:val="20"/>
          <w:szCs w:val="20"/>
        </w:rPr>
        <w:t>pike</w:t>
      </w:r>
      <w:r w:rsidRPr="00233B29">
        <w:rPr>
          <w:rFonts w:ascii="Arial" w:hAnsi="Arial" w:cs="Arial"/>
          <w:sz w:val="20"/>
          <w:szCs w:val="20"/>
        </w:rPr>
        <w:t xml:space="preserve"> Protein”.  Este proceso tanto  de respuesta antigénica viral y de residuos dados por los daños en las células alveolares,  crean  un entorno de reacción inflamatoria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DOI":"10.1007/s00134-020-05985-9","ISBN":"0013402005","ISSN":"14321238","PMID":"32125455","author":[{"dropping-particle":"","family":"Zhang","given":"Haibo","non-dropping-particle":"","parse-names":false,"suffix":""},{"dropping-particle":"","family":"Penninger","given":"Josef M.","non-dropping-particle":"","parse-names":false,"suffix":""},{"dropping-particle":"","family":"Li","given":"Yimin","non-dropping-particle":"","parse-names":false,"suffix":""},{"dropping-particle":"","family":"Zhong","given":"Nanshan","non-dropping-particle":"","parse-names":false,"suffix":""},{"dropping-particle":"","family":"Slutsky","given":"Arthur S.","non-dropping-particle":"","parse-names":false,"suffix":""}],"container-title":"Intensive Care Medicine","id":"ITEM-1","issue":"4","issued":{"date-parts":[["2020"]]},"page":"586-590","title":"Angiotensin-converting enzyme 2 (ACE2) as a SARS-CoV-2 receptor: molecular mechanisms and potential therapeutic target","type":"article-journal","volume":"46"},"uris":["http://www.mendeley.com/documents/?uuid=1f91f155-8cb9-4ac3-a7d6-45a7aa4c7a88","http://www.mendeley.com/documents/?uuid=7e9dc30a-46dd-4e89-bd6f-9ba4928d7141"]},{"id":"ITEM-2","itemData":{"DOI":"10.1002/path.4454","ISSN":"10969896","PMID":"25270030","abstract":"Respiratory viruses can cause a wide spectrum of pulmonary diseases, ranging from mild, upper respiratory tract infections to severe and life-threatening lower respiratory tract infections, including the development of acute lung injury (ALI) and acute respiratory distress syndrome (ARDS). Viral clearance and subsequent recovery from infection require activation of an effective host immune response; however, many immune effector cells may also cause injury to host tissues. Severe acute respiratory syndrome (SARS) coronavirus and Middle East respiratory syndrome (MERS) coronavirus cause severe infection of the lower respiratory tract, with 10%and 35% overall mortality rates, respectively; however, &gt;50% mortality rates are seen in the aged and immunosuppressed populations. While these viruses are susceptible to interferon treatment in vitro, they both encode numerous genes that allow for successful evasion of the host immune system until after high virus titres have been achieved. In this review, we discuss the importance of the innate immune response and the development of lung pathology following human coronavirus infection.","author":[{"dropping-particle":"","family":"Gralinski","given":"Lisa E.","non-dropping-particle":"","parse-names":false,"suffix":""},{"dropping-particle":"","family":"Baric","given":"Ralph S.","non-dropping-particle":"","parse-names":false,"suffix":""}],"container-title":"Journal of Pathology","id":"ITEM-2","issue":"2","issued":{"date-parts":[["2015"]]},"page":"185-195","title":"Molecular pathology of emerging coronavirus infections","type":"article-journal","volume":"235"},"uris":["http://www.mendeley.com/documents/?uuid=1a75218a-9847-43a2-b6fb-954a700c2934","http://www.mendeley.com/documents/?uuid=61c70876-95b3-4de5-8d32-e14ff0b5d869","http://www.mendeley.com/documents/?uuid=e6312927-03b6-4ffd-a406-15644d4ed613"]},{"id":"ITEM-3","itemData":{"DOI":"10.1016/j.phrs.2020.104833","ISSN":"10961186","PMID":"32302706","abstract":"The renin-angiotensin system (RAS) is crucial for the physiology and pathology of all the organs. Angiotensin-converting enzyme 2 (ACE2) maintains the homeostasis of RAS as a negative regulator. Recently, ACE2 was identified as the receptor of severe acute respiratory syndrome coronavirus 2 (SARS-CoV-2), the coronavirus that is causing the pandemic of Coronavirus disease 2019 (COVID-19). Since SARS-CoV-2 must bind with ACE2 before entering the host cells in humans, the distribution and expression of ACE2 may be critical for the target organ of the SARS-CoV-2 infection. Moreover, accumulating evidence has demonstrated the implication of ACE2 in the pathological progression in tissue injury and several chronic diseases, ACE2 may also be essential in the progression and clinical outcomes of COVID-19. Therefore, we summarized the expression and activity of ACE2 in various physiological and pathological conditions, and discussed its potential implication in the susceptibility of SARS-CoV-2 infection and the progression and prognosis of COVID-19 patients in the current review.","author":[{"dropping-particle":"","family":"Li","given":"Yanwei","non-dropping-particle":"","parse-names":false,"suffix":""},{"dropping-particle":"","family":"Zhou","given":"Wei","non-dropping-particle":"","parse-names":false,"suffix":""},{"dropping-particle":"","family":"Yang","given":"Li","non-dropping-particle":"","parse-names":false,"suffix":""},{"dropping-particle":"","family":"You","given":"Ran","non-dropping-particle":"","parse-names":false,"suffix":""}],"container-title":"Pharmacological Research","id":"ITEM-3","issue":"February","issued":{"date-parts":[["2020"]]},"page":"104833","publisher":"Elsevier","title":"Physiological and pathological regulation of ACE2, the SARS-CoV-2 receptor","type":"article-journal","volume":"157"},"uris":["http://www.mendeley.com/documents/?uuid=194ebded-67bb-4581-951f-29c80900051f","http://www.mendeley.com/documents/?uuid=5df55b2d-3fdb-4fdf-9ad9-aa09f2e7f65d","http://www.mendeley.com/documents/?uuid=4281968c-11ce-4cb8-9803-e725d7317f23"]}],"mendeley":{"formattedCitation":"(9,12,13)","plainTextFormattedCitation":"(9,12,13)","previouslyFormattedCitation":"(9,12,13)"},"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(9,12,13)</w:t>
      </w:r>
      <w:r w:rsidRPr="00233B29">
        <w:rPr>
          <w:rFonts w:ascii="Arial" w:hAnsi="Arial" w:cs="Arial"/>
          <w:sz w:val="20"/>
          <w:szCs w:val="20"/>
        </w:rPr>
        <w:fldChar w:fldCharType="end"/>
      </w:r>
      <w:r w:rsidRPr="00233B29">
        <w:rPr>
          <w:rFonts w:ascii="Arial" w:hAnsi="Arial" w:cs="Arial"/>
          <w:sz w:val="20"/>
          <w:szCs w:val="20"/>
        </w:rPr>
        <w:t>, incrementa</w:t>
      </w:r>
      <w:r>
        <w:rPr>
          <w:rFonts w:ascii="Arial" w:hAnsi="Arial" w:cs="Arial"/>
          <w:sz w:val="20"/>
          <w:szCs w:val="20"/>
        </w:rPr>
        <w:t>n</w:t>
      </w:r>
      <w:r w:rsidRPr="00233B29">
        <w:rPr>
          <w:rFonts w:ascii="Arial" w:hAnsi="Arial" w:cs="Arial"/>
          <w:sz w:val="20"/>
          <w:szCs w:val="20"/>
        </w:rPr>
        <w:t>do la permeabilidad vascular, aumenta</w:t>
      </w:r>
      <w:r>
        <w:rPr>
          <w:rFonts w:ascii="Arial" w:hAnsi="Arial" w:cs="Arial"/>
          <w:sz w:val="20"/>
          <w:szCs w:val="20"/>
        </w:rPr>
        <w:t>n</w:t>
      </w:r>
      <w:r w:rsidRPr="00233B29">
        <w:rPr>
          <w:rFonts w:ascii="Arial" w:hAnsi="Arial" w:cs="Arial"/>
          <w:sz w:val="20"/>
          <w:szCs w:val="20"/>
        </w:rPr>
        <w:t>do el reclutamiento celular circulante, aumenta</w:t>
      </w:r>
      <w:r>
        <w:rPr>
          <w:rFonts w:ascii="Arial" w:hAnsi="Arial" w:cs="Arial"/>
          <w:sz w:val="20"/>
          <w:szCs w:val="20"/>
        </w:rPr>
        <w:t>n</w:t>
      </w:r>
      <w:r w:rsidRPr="00233B29">
        <w:rPr>
          <w:rFonts w:ascii="Arial" w:hAnsi="Arial" w:cs="Arial"/>
          <w:sz w:val="20"/>
          <w:szCs w:val="20"/>
        </w:rPr>
        <w:t>do la presión y por ende edema intersticial</w:t>
      </w:r>
      <w:r>
        <w:rPr>
          <w:rFonts w:ascii="Arial" w:hAnsi="Arial" w:cs="Arial"/>
          <w:sz w:val="20"/>
          <w:szCs w:val="20"/>
        </w:rPr>
        <w:t>,</w:t>
      </w:r>
      <w:r w:rsidRPr="00233B29">
        <w:rPr>
          <w:rFonts w:ascii="Arial" w:hAnsi="Arial" w:cs="Arial"/>
          <w:sz w:val="20"/>
          <w:szCs w:val="20"/>
        </w:rPr>
        <w:t xml:space="preserve"> como resultado</w:t>
      </w:r>
      <w:r>
        <w:rPr>
          <w:rFonts w:ascii="Arial" w:hAnsi="Arial" w:cs="Arial"/>
          <w:sz w:val="20"/>
          <w:szCs w:val="20"/>
        </w:rPr>
        <w:t>,</w:t>
      </w:r>
      <w:r w:rsidRPr="00233B29">
        <w:rPr>
          <w:rFonts w:ascii="Arial" w:hAnsi="Arial" w:cs="Arial"/>
          <w:sz w:val="20"/>
          <w:szCs w:val="20"/>
        </w:rPr>
        <w:t xml:space="preserve"> un </w:t>
      </w:r>
      <w:r>
        <w:rPr>
          <w:rFonts w:ascii="Arial" w:hAnsi="Arial" w:cs="Arial"/>
          <w:sz w:val="20"/>
          <w:szCs w:val="20"/>
        </w:rPr>
        <w:t>im</w:t>
      </w:r>
      <w:r w:rsidRPr="00233B29">
        <w:rPr>
          <w:rFonts w:ascii="Arial" w:hAnsi="Arial" w:cs="Arial"/>
          <w:sz w:val="20"/>
          <w:szCs w:val="20"/>
        </w:rPr>
        <w:t>balance de la barrera alveolo – capilar</w:t>
      </w:r>
      <w:r>
        <w:rPr>
          <w:rFonts w:ascii="Arial" w:hAnsi="Arial" w:cs="Arial"/>
          <w:sz w:val="20"/>
          <w:szCs w:val="20"/>
        </w:rPr>
        <w:t xml:space="preserve">, </w:t>
      </w:r>
      <w:r w:rsidRPr="00233B29">
        <w:rPr>
          <w:rFonts w:ascii="Arial" w:hAnsi="Arial" w:cs="Arial"/>
          <w:sz w:val="20"/>
          <w:szCs w:val="20"/>
        </w:rPr>
        <w:t xml:space="preserve">causando edema pulmonar, teniendo en cuenta que los neumocitos tipo II son productores de surfactante, este proceso inflamatorio causará  una labilidad estructural  hacia el colapso,  y resultando en un déficit de la oxigenación y por ende en hipoxemia. </w:t>
      </w:r>
      <w:r w:rsidRPr="00233B29">
        <w:rPr>
          <w:rFonts w:ascii="Arial" w:hAnsi="Arial" w:cs="Arial"/>
          <w:sz w:val="20"/>
          <w:szCs w:val="20"/>
        </w:rPr>
        <w:fldChar w:fldCharType="begin" w:fldLock="1"/>
      </w:r>
      <w:r>
        <w:rPr>
          <w:rFonts w:ascii="Arial" w:hAnsi="Arial" w:cs="Arial"/>
          <w:sz w:val="20"/>
          <w:szCs w:val="20"/>
        </w:rPr>
        <w:instrText>ADDIN CSL_CITATION {"citationItems":[{"id":"ITEM-1","itemData":{"DOI":"10.1016/j.yjmcc.2020.04.031","ISSN":"10958584","PMID":"32360703","abstract":"The current COVID-19 pandemic started several months ago and is still exponentially growing in most parts of the world – this is the most recent and alarming update. COVID-19 requires the collaboration of nearly 200 countries to curb the spread of SARS-CoV-2 while gaining time to explore and improve treatment options especially for cardiovascular disease (CVD) and immunocompromised patients, who appear to be at high-risk to die from cardiopulmonary failure. Currently unanswered questions are why elderly people, particularly those with pre-existing comorbidities seem to exhibit higher mortality rates after SARS-CoV-2 infection and whether intensive care becomes indispensable for these patients to prevent multi-organ failure and sudden death. To face these challenges, we here summarize the molecular insights into viral infection mechanisms and implications for cardiovascular disease. Since the infection starts in the upper respiratory system, first flu-like symptoms develop that spread throughout the body. The wide range of affected organs is presumably based on the common expression of the major SARS-CoV-2 entry-receptor angiotensin-converting enzyme 2 (ACE2). Physiologically, ACE2 degrades angiotensin II, the master regulator of the renin-angiotensin-aldosterone system (RAAS), thereby converting it into vasodilatory molecules, which have well-documented cardio-protective effects. Thus, RAAS inhibitors, which may increase the expression levels of ACE2, are commonly used for the treatment of hypertension and CVD. This, and the fact that SARS-CoV-2 hijacks ACE2 for cell-entry, have spurred controversial discussions on the role of ACE2 in COVID-19 patients. In this review, we highlight the state-of-the-art knowledge on SARS-CoV-2-dependent mechanisms and the potential interaction with ACE2 expression and cell surface localization. We aim to provide a list of potential treatment options and a better understanding of why CVD is a high risk factor for COVID-19 susceptibility and further discuss the acute as well as long-term cardiac consequences.","author":[{"dropping-particle":"","family":"Groß","given":"Sonja","non-dropping-particle":"","parse-names":false,"suffix":""},{"dropping-particle":"","family":"Jahn","given":"Christopher","non-dropping-particle":"","parse-names":false,"suffix":""},{"dropping-particle":"","family":"Cushman","given":"Sarah","non-dropping-particle":"","parse-names":false,"suffix":""},{"dropping-particle":"","family":"Bär","given":"Christian","non-dropping-particle":"","parse-names":false,"suffix":""},{"dropping-particle":"","family":"Thum","given":"Thomas","non-dropping-particle":"","parse-names":false,"suffix":""}],"container-title":"Journal of Molecular and Cellular Cardiology","id":"ITEM-1","issue":"April","issued":{"date-parts":[["2020"]]},"page":"47-53","publisher":"Elsevier","title":"SARS-CoV-2 receptor ACE2-dependent implications on the cardiovascular system: From basic science to clinical implications","type":"article-journal","volume":"144"},"uris":["http://www.mendeley.com/documents/?uuid=25122b81-9577-4fa8-bd7c-2967d419d3d7","http://www.mendeley.com/documents/?uuid=889175c8-b2b7-4db7-b9b0-71abf82badf8"]},{"id":"ITEM-2","itemData":{"DOI":"10.1002/path.4454","ISSN":"10969896","PMID":"25270030","abstract":"Respiratory viruses can cause a wide spectrum of pulmonary diseases, ranging from mild, upper respiratory tract infections to severe and life-threatening lower respiratory tract infections, including the development of acute lung injury (ALI) and acute respiratory distress syndrome (ARDS). Viral clearance and subsequent recovery from infection require activation of an effective host immune response; however, many immune effector cells may also cause injury to host tissues. Severe acute respiratory syndrome (SARS) coronavirus and Middle East respiratory syndrome (MERS) coronavirus cause severe infection of the lower respiratory tract, with 10%and 35% overall mortality rates, respectively; however, &gt;50% mortality rates are seen in the aged and immunosuppressed populations. While these viruses are susceptible to interferon treatment in vitro, they both encode numerous genes that allow for successful evasion of the host immune system until after high virus titres have been achieved. In this review, we discuss the importance of the innate immune response and the development of lung pathology following human coronavirus infection.","author":[{"dropping-particle":"","family":"Gralinski","given":"Lisa E.","non-dropping-particle":"","parse-names":false,"suffix":""},{"dropping-particle":"","family":"Baric","given":"Ralph S.","non-dropping-particle":"","parse-names":false,"suffix":""}],"container-title":"Journal of Pathology","id":"ITEM-2","issue":"2","issued":{"date-parts":[["2015"]]},"page":"185-195","title":"Molecular pathology of emerging coronavirus infections","type":"article-journal","volume":"235"},"uris":["http://www.mendeley.com/documents/?uuid=1a75218a-9847-43a2-b6fb-954a700c2934","http://www.mendeley.com/documents/?uuid=61c70876-95b3-4de5-8d32-e14ff0b5d869"]},{"id":"ITEM-3","itemData":{"DOI":"10.1093/ije/dyaa033","ISSN":"14643685","PMID":"32086938","abstract":"OBJECTIVES: To provide an overview of the three major deadly coronaviruses and identify areas for improvement of future preparedness plans, as well as provide a critical assessment of the risk factors and actionable items for stopping their spread, utilizing lessons learned from the first two deadly coronavirus outbreaks, as well as initial reports from the current novel coronavirus (COVID-19) epidemic in Wuhan, China. METHODS: Utilizing the Centers for Disease Control and Prevention (CDC, USA) website, and a comprehensive review of PubMed literature, we obtained information regarding clinical signs and symptoms, treatment and diagnosis, transmission methods, protection methods and risk factors for Middle East Respiratory Syndrome (MERS), Severe Acute Respiratory Syndrome (SARS) and COVID-19. Comparisons between the viruses were made. RESULTS: Inadequate risk assessment regarding the urgency of the situation, and limited reporting on the virus within China has, in part, led to the rapid spread of COVID-19 throughout mainland China and into proximal and distant countries. Compared with SARS and MERS, COVID-19 has spread more rapidly, due in part to increased globalization and the focus of the epidemic. Wuhan, China is a large hub connecting the North, South, East and West of China via railways and a major international airport. The availability of connecting flights, the timing of the outbreak during the Chinese (Lunar) New Year, and the massive rail transit hub located in Wuhan has enabled the virus to perforate throughout China, and eventually, globally. CONCLUSIONS: We conclude that we did not learn from the two prior epidemics of coronavirus and were ill-prepared to deal with the challenges the COVID-19 epidemic has posed. Future research should attempt to address the uses and implications of internet of things (IoT) technologies for mapping the spread of infection.","author":[{"dropping-particle":"","family":"Peeri","given":"Noah C.","non-dropping-particle":"","parse-names":false,"suffix":""},{"dropping-particle":"","family":"Shrestha","given":"Nistha","non-dropping-particle":"","parse-names":false,"suffix":""},{"dropping-particle":"","family":"Rahman","given":"Md Siddikur","non-dropping-particle":"","parse-names":false,"suffix":""},{"dropping-particle":"","family":"Zaki","given":"Rafdzah","non-dropping-particle":"","parse-names":false,"suffix":""},{"dropping-particle":"","family":"Tan","given":"Zhengqi","non-dropping-particle":"","parse-names":false,"suffix":""},{"dropping-particle":"","family":"Bibi","given":"Saana","non-dropping-particle":"","parse-names":false,"suffix":""},{"dropping-particle":"","family":"Baghbanzadeh","given":"Mahdi","non-dropping-particle":"","parse-names":false,"suffix":""},{"dropping-particle":"","family":"Aghamohammadi","given":"Nasrin","non-dropping-particle":"","parse-names":false,"suffix":""},{"dropping-particle":"","family":"Zhang","given":"Wenyi","non-dropping-particle":"","parse-names":false,"suffix":""},{"dropping-particle":"","family":"Haque","given":"Ubydul","non-dropping-particle":"","parse-names":false,"suffix":""}],"container-title":"International journal of epidemiology","id":"ITEM-3","issue":"February","issued":{"date-parts":[["2020"]]},"title":"The SARS, MERS and novel coronavirus (COVID-19) epidemics, the newest and biggest global health threats: what lessons have we learned?","type":"article-journal"},"uris":["http://www.mendeley.com/documents/?uuid=993ce597-1eea-402a-a7f9-510b22c05b7c","http://www.mendeley.com/documents/?uuid=746eb6c3-9d3a-4327-847e-8ad1cd349036","http://www.mendeley.com/documents/?uuid=888ebe42-0446-4baa-af46-575ccc5faf85"]},{"id":"ITEM-4","itemData":{"DOI":"10.1136/jcp.2003.013276","ISSN":"00219746","abstract":"Background: Severe acute respiratory syndrome (SARS) became a worldwide outbreak with a mortality of 9.2%. This new human emergent infectious disease is dominated by severe lower respiratory illness and is aetiologically linked to a new coronavirus (SARS-CoV). Methods: Pulmonary pathology and clinical correlates were investigated in seven patients who died of SARS in whom there was a strong epidemiological link. Investigations include a review of clinical features, morphological assessment, histochemical and immunohistochemical stainings, ultrastructural study, and virological investigations in postmortem tissue. Results: Positive viral culture for coronavirus was detected in most premortem nasopharyngeal aspirate specimens (five of six) and postmortem lung tissues (two of seven). Viral particles, consistent with coronavirus, could be detected in lung pneumocytes in most of the patients. These features suggested that pneumocytes are probably the primary target of infection. The pathological features were dominated by diffuse alveolar damage, with the presence of multinucleated pneumocytes. Fibrogranulation tissue proliferation in small airways and airspaces (bronchiolitis obliterans organising pneumonia-like lesions) in subpleural locations was also seen in some patients. Conclusions: Viable SARS-CoV could be isolated from postmortem tissues. Postmortem examination allows tissue to be sampled for virological investigations and ultrastructural examination, and when coupled with the appropriate lung morphological changes, is valuable to confirm the diagnosis of SARS-CoV, particularly in clinically unapparent or suspicious but unconfirmed cases.","author":[{"dropping-particle":"","family":"Tse","given":"G. M.K.","non-dropping-particle":"","parse-names":false,"suffix":""},{"dropping-particle":"","family":"To","given":"K. F.","non-dropping-particle":"","parse-names":false,"suffix":""},{"dropping-particle":"","family":"Chan","given":"P. K.S.","non-dropping-particle":"","parse-names":false,"suffix":""},{"dropping-particle":"","family":"Lo","given":"A. W.I.","non-dropping-particle":"","parse-names":false,"suffix":""},{"dropping-particle":"","family":"Ng","given":"K. C.","non-dropping-particle":"","parse-names":false,"suffix":""},{"dropping-particle":"","family":"Wu","given":"A.","non-dropping-particle":"","parse-names":false,"suffix":""},{"dropping-particle":"","family":"Lee","given":"N.","non-dropping-particle":"","parse-names":false,"suffix":""},{"dropping-particle":"","family":"Wong","given":"H. C.","non-dropping-particle":"","parse-names":false,"suffix":""},{"dropping-particle":"","family":"Mak","given":"S. M.","non-dropping-particle":"","parse-names":false,"suffix":""},{"dropping-particle":"","family":"Chan","given":"K. F.","non-dropping-particle":"","parse-names":false,"suffix":""},{"dropping-particle":"","family":"Hui","given":"D. S.C.","non-dropping-particle":"","parse-names":false,"suffix":""},{"dropping-particle":"","family":"Sung","given":"J. J.Y.","non-dropping-particle":"","parse-names":false,"suffix":""},{"dropping-particle":"","family":"Ng","given":"H. K.","non-dropping-particle":"","parse-names":false,"suffix":""}],"container-title":"Journal of Clinical Pathology","id":"ITEM-4","issue":"3","issued":{"date-parts":[["2004"]]},"page":"260-265","title":"Pulmonary pathological features in coronavirus associated severe acute respiratory syndrome (SARS)","type":"article-journal","volume":"57"},"uris":["http://www.mendeley.com/documents/?uuid=ea018be1-40d0-43f5-a0cc-55b3b45b8533","http://www.mendeley.com/documents/?uuid=d0c85528-5400-4025-b465-7340caa6b8cd","http://www.mendeley.com/documents/?uuid=519116c1-f831-41a7-a747-845719c11175"]}],"mendeley":{"formattedCitation":"(2,6,9,19)","plainTextFormattedCitation":"(2,6,9,19)","previouslyFormattedCitation":"(2,6,9,19)"},"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(2,6,9,19)</w:t>
      </w:r>
      <w:r w:rsidRPr="00233B29">
        <w:rPr>
          <w:rFonts w:ascii="Arial" w:hAnsi="Arial" w:cs="Arial"/>
          <w:sz w:val="20"/>
          <w:szCs w:val="20"/>
        </w:rPr>
        <w:fldChar w:fldCharType="end"/>
      </w:r>
      <w:r w:rsidRPr="00233B29">
        <w:rPr>
          <w:rFonts w:ascii="Arial" w:hAnsi="Arial" w:cs="Arial"/>
          <w:sz w:val="20"/>
          <w:szCs w:val="20"/>
        </w:rPr>
        <w:t xml:space="preserve">  </w:t>
      </w:r>
    </w:p>
    <w:p w14:paraId="50123B29" w14:textId="77777777" w:rsidR="00533004" w:rsidRDefault="00533004" w:rsidP="00533004">
      <w:pPr>
        <w:pStyle w:val="Sinespaciado"/>
        <w:jc w:val="both"/>
        <w:rPr>
          <w:rFonts w:ascii="Arial" w:hAnsi="Arial" w:cs="Arial"/>
          <w:sz w:val="20"/>
          <w:szCs w:val="20"/>
        </w:rPr>
      </w:pPr>
      <w:r w:rsidRPr="00233B29">
        <w:rPr>
          <w:rFonts w:ascii="Arial" w:hAnsi="Arial" w:cs="Arial"/>
          <w:sz w:val="20"/>
          <w:szCs w:val="20"/>
        </w:rPr>
        <w:t>As</w:t>
      </w:r>
      <w:r>
        <w:rPr>
          <w:rFonts w:ascii="Arial" w:hAnsi="Arial" w:cs="Arial"/>
          <w:sz w:val="20"/>
          <w:szCs w:val="20"/>
        </w:rPr>
        <w:t xml:space="preserve">í, </w:t>
      </w:r>
      <w:r w:rsidRPr="00233B29">
        <w:rPr>
          <w:rFonts w:ascii="Arial" w:hAnsi="Arial" w:cs="Arial"/>
          <w:sz w:val="20"/>
          <w:szCs w:val="20"/>
        </w:rPr>
        <w:t>esta cadena de eventos</w:t>
      </w:r>
      <w:r>
        <w:rPr>
          <w:rFonts w:ascii="Arial" w:hAnsi="Arial" w:cs="Arial"/>
          <w:sz w:val="20"/>
          <w:szCs w:val="20"/>
        </w:rPr>
        <w:t>,</w:t>
      </w:r>
      <w:r w:rsidRPr="00233B29">
        <w:rPr>
          <w:rFonts w:ascii="Arial" w:hAnsi="Arial" w:cs="Arial"/>
          <w:sz w:val="20"/>
          <w:szCs w:val="20"/>
        </w:rPr>
        <w:t xml:space="preserve"> producirán un daño pulmonar tisular, una distribución anormal del</w:t>
      </w:r>
      <w:r>
        <w:rPr>
          <w:rFonts w:ascii="Arial" w:hAnsi="Arial" w:cs="Arial"/>
          <w:sz w:val="20"/>
          <w:szCs w:val="20"/>
        </w:rPr>
        <w:t xml:space="preserve"> </w:t>
      </w:r>
      <w:r w:rsidRPr="00233B29">
        <w:rPr>
          <w:rFonts w:ascii="Arial" w:hAnsi="Arial" w:cs="Arial"/>
          <w:sz w:val="20"/>
          <w:szCs w:val="20"/>
        </w:rPr>
        <w:t>l</w:t>
      </w:r>
      <w:r>
        <w:rPr>
          <w:rFonts w:ascii="Arial" w:hAnsi="Arial" w:cs="Arial"/>
          <w:sz w:val="20"/>
          <w:szCs w:val="20"/>
        </w:rPr>
        <w:t>í</w:t>
      </w:r>
      <w:r w:rsidRPr="00233B29">
        <w:rPr>
          <w:rFonts w:ascii="Arial" w:hAnsi="Arial" w:cs="Arial"/>
          <w:sz w:val="20"/>
          <w:szCs w:val="20"/>
        </w:rPr>
        <w:t>quido extracelular hacia el edema pulmonar, y consiguiente una relación ventilación perfusión e intercambio gaseoso ineficaces</w:t>
      </w:r>
      <w:r>
        <w:rPr>
          <w:rFonts w:ascii="Arial" w:hAnsi="Arial" w:cs="Arial"/>
          <w:sz w:val="20"/>
          <w:szCs w:val="20"/>
        </w:rPr>
        <w:t xml:space="preserve"> </w:t>
      </w:r>
      <w:r w:rsidRPr="00233B29">
        <w:rPr>
          <w:rFonts w:ascii="Arial" w:hAnsi="Arial" w:cs="Arial"/>
          <w:sz w:val="20"/>
          <w:szCs w:val="20"/>
        </w:rPr>
        <w:t>que llevar</w:t>
      </w:r>
      <w:r>
        <w:rPr>
          <w:rFonts w:ascii="Arial" w:hAnsi="Arial" w:cs="Arial"/>
          <w:sz w:val="20"/>
          <w:szCs w:val="20"/>
        </w:rPr>
        <w:t>á</w:t>
      </w:r>
      <w:r w:rsidRPr="00233B29">
        <w:rPr>
          <w:rFonts w:ascii="Arial" w:hAnsi="Arial" w:cs="Arial"/>
          <w:sz w:val="20"/>
          <w:szCs w:val="20"/>
        </w:rPr>
        <w:t>n al síndrome de dificultad respiratoria aguda asociado a neumonía por el virus</w:t>
      </w:r>
      <w:r>
        <w:rPr>
          <w:rFonts w:ascii="Arial" w:hAnsi="Arial" w:cs="Arial"/>
          <w:sz w:val="20"/>
          <w:szCs w:val="20"/>
        </w:rPr>
        <w:t xml:space="preserve">. </w:t>
      </w:r>
      <w:r w:rsidRPr="00233B29">
        <w:rPr>
          <w:rFonts w:ascii="Arial" w:hAnsi="Arial" w:cs="Arial"/>
          <w:sz w:val="20"/>
          <w:szCs w:val="20"/>
        </w:rPr>
        <w:fldChar w:fldCharType="begin" w:fldLock="1"/>
      </w:r>
      <w:r w:rsidRPr="00233B29">
        <w:rPr>
          <w:rFonts w:ascii="Arial" w:hAnsi="Arial" w:cs="Arial"/>
          <w:sz w:val="20"/>
          <w:szCs w:val="20"/>
        </w:rPr>
        <w:instrText>ADDIN CSL_CITATION {"citationItems":[{"id":"ITEM-1","itemData":{"DOI":"10.1016/j.rce.2020.03.001","ISSN":"00142565","abstract":"a r t i c l e i n f o Article history: Received 11 February 2020 Accepted 12 February 2020 Available online xxx Editor: Jean-Marc Rolain Keywords: 2019-nCoV SARS-CoV-2 COVID-19 China Epidemic Remdesivir a b s t r a c t The emergence of severe acute respiratory syndrome coronavirus 2 (SARS-CoV-2; previously provision- ally named 2019 novel coronavirus or 2019-nCoV) disease (COVID-19) in China at the end of 2019 has caused a large global outbreak and is a major public health issue. As of 11 February 2020, data from the World Health Organization (WHO) have shown that more than 43 0 0 0 confirmed cases have been identified in 28 countries/regions, with &gt; 99% of cases being detected in China. On 30 January 2020, the WHO declared COVID-19 as the sixth public health emergency of international concern. SARS-CoV-2 is closely related to two bat-derived severe acute respiratory syndrome-like coronaviruses, bat-SL-CoVZC45 and bat-SL-CoVZXC21. It is spread by human-to-human transmission via droplets or direct contact, and infection has been estimated to have mean incubation period of 6.4 days and a basic reproduction num- ber of 2.24–3.58. Among patients with pneumonia caused by SARS-CoV-2 (novel coronavirus pneumonia or Wuhan pneumonia), fever was the most common symptom, followed by cough. Bilateral lung involve- ment with ground-glass opacity was the most common finding from computed tomography images of the chest. The one case of SARS-CoV-2 pneumonia in the USA is responding well to remdesivir, which is now undergoing a clinical trial in China. Currently, controlling infection to prevent the spread of SARS-CoV-2 is the primary intervention being used. However, public health authorities should keep monitoring the situation closely, as the more we can learn about this novel virus and its associated outbreak, the better we can respond. ©2020","author":[{"dropping-particle":"","family":"Palacios Cruz","given":"M.","non-dropping-particle":"","parse-names":false,"suffix":""},{"dropping-particle":"","family":"Santos","given":"E.","non-dropping-particle":"","parse-names":false,"suffix":""},{"dropping-particle":"","family":"Velázquez Cervantes","given":"M.A.","non-dropping-particle":"","parse-names":false,"suffix":""},{"dropping-particle":"","family":"León Juárez","given":"M.","non-dropping-particle":"","parse-names":false,"suffix":""}],"container-title":"Revista Clínica Española","id":"ITEM-1","issue":"January","issued":{"date-parts":[["2020"]]},"title":"COVID-19, una emergencia de salud pública mundial","type":"article-journal"},"uris":["http://www.mendeley.com/documents/?uuid=d370e970-0652-4760-ac38-06119e0a2802","http://www.mendeley.com/documents/?uuid=a81036cf-4717-4a6f-9b79-dcc3e6651ea9"]},{"id":"ITEM-2","itemData":{"DOI":"10.1016/j.jtho.2020.02.010","ISSN":"15561380","PMID":"32114094","abstract":"There is currently a lack of pathologic data on the novel coronavirus (severe acute respiratory syndrome coronavirus 2) pneumonia, or coronavirus disease 2019 (COVID-19), from autopsy or biopsy. Two patients who recently underwent lung lobectomies for adenocarcinoma were retrospectively found to have had COVID-19 at the time of the operation. These two cases thus provide important first opportunities to study the pathology of COVID-19. Pathologic examinations revealed that apart from the tumors, the lungs of both patients exhibited edema, proteinaceous exudate, focal reactive hyperplasia of pneumocytes with patchy inflammatory cellular infiltration, and multinucleated giant cells. Hyaline membranes were not prominent. Because both patients did not exhibit symptoms of pneumonia at the time of operation, these changes likely represent an early phase of the lung pathology of COVID-19 pneumonia.","author":[{"dropping-particle":"","family":"Tian","given":"Sufang","non-dropping-particle":"","parse-names":false,"suffix":""},{"dropping-particle":"","family":"Hu","given":"Weidong","non-dropping-particle":"","parse-names":false,"suffix":""},{"dropping-particle":"","family":"Niu","given":"Li","non-dropping-particle":"","parse-names":false,"suffix":""},{"dropping-particle":"","family":"Liu","given":"Huan","non-dropping-particle":"","parse-names":false,"suffix":""},{"dropping-particle":"","family":"Xu","given":"Haibo","non-dropping-particle":"","parse-names":false,"suffix":""},{"dropping-particle":"","family":"Xiao","given":"Shu Yuan","non-dropping-particle":"","parse-names":false,"suffix":""}],"container-title":"Journal of Thoracic Oncology","id":"ITEM-2","issue":"5","issued":{"date-parts":[["2020"]]},"page":"700-704","publisher":"Elsevier Inc","title":"Pulmonary Pathology of Early-Phase 2019 Novel Coronavirus (COVID-19) Pneumonia in Two Patients With Lung Cancer","type":"article-journal","volume":"15"},"uris":["http://www.mendeley.com/documents/?uuid=06d3573f-ba2a-4a50-a910-07c580a2bcd7","http://www.mendeley.com/documents/?uuid=5159f9e1-67ed-4b73-b514-ee739cd21eb6","http://www.mendeley.com/documents/?uuid=305e4f91-4d7f-4574-bca6-b0ca0c703b6b"]}],"mendeley":{"formattedCitation":"(1,7)","plainTextFormattedCitation":"(1,7)","previouslyFormattedCitation":"(1,7)"},"properties":{"noteIndex":0},"schema":"https://github.com/citation-style-language/schema/raw/master/csl-citation.json"}</w:instrText>
      </w:r>
      <w:r w:rsidRPr="00233B29">
        <w:rPr>
          <w:rFonts w:ascii="Arial" w:hAnsi="Arial" w:cs="Arial"/>
          <w:sz w:val="20"/>
          <w:szCs w:val="20"/>
        </w:rPr>
        <w:fldChar w:fldCharType="separate"/>
      </w:r>
      <w:r w:rsidRPr="00233B29">
        <w:rPr>
          <w:rFonts w:ascii="Arial" w:hAnsi="Arial" w:cs="Arial"/>
          <w:noProof/>
          <w:sz w:val="20"/>
          <w:szCs w:val="20"/>
        </w:rPr>
        <w:t>(1,7)</w:t>
      </w:r>
      <w:r w:rsidRPr="00233B29">
        <w:rPr>
          <w:rFonts w:ascii="Arial" w:hAnsi="Arial" w:cs="Arial"/>
          <w:sz w:val="20"/>
          <w:szCs w:val="20"/>
        </w:rPr>
        <w:fldChar w:fldCharType="end"/>
      </w:r>
    </w:p>
    <w:p w14:paraId="56F305FD" w14:textId="1E596061" w:rsidR="002E60C5" w:rsidRDefault="00533004" w:rsidP="00CA0A3B">
      <w:pPr>
        <w:pStyle w:val="Sinespaciado"/>
        <w:jc w:val="both"/>
        <w:rPr>
          <w:rFonts w:ascii="Arial" w:hAnsi="Arial" w:cs="Arial"/>
          <w:sz w:val="20"/>
          <w:szCs w:val="20"/>
          <w:lang w:val="es-MX"/>
        </w:rPr>
      </w:pPr>
      <w:r>
        <w:rPr>
          <w:rFonts w:ascii="Arial" w:hAnsi="Arial" w:cs="Arial"/>
          <w:sz w:val="20"/>
          <w:szCs w:val="20"/>
          <w:lang w:val="es-MX"/>
        </w:rPr>
        <w:t>Teniendo en cuenta la fisiopatología, l</w:t>
      </w:r>
      <w:r w:rsidRPr="008A5EE4">
        <w:rPr>
          <w:rFonts w:ascii="Arial" w:hAnsi="Arial" w:cs="Arial"/>
          <w:sz w:val="20"/>
          <w:szCs w:val="20"/>
          <w:lang w:val="es-MX"/>
        </w:rPr>
        <w:t>a rehabilitación pulmonar, es un programa de intervención integral que se basa en la evaluación exhaustiva del paciente con enfermedades pulmonares crónicas, a quien se adaptan terapias de ejercicio supervisado, educación y cambio de comportamiento, diseñados para mejorar la condición física y psicológica, contribuyendo así a la mejoría de salud y la calidad de vida en pacientes con patologías pulmonares.</w:t>
      </w:r>
      <w:r>
        <w:rPr>
          <w:rFonts w:ascii="Arial" w:hAnsi="Arial" w:cs="Arial"/>
          <w:sz w:val="20"/>
          <w:szCs w:val="20"/>
          <w:lang w:val="es-MX"/>
        </w:rPr>
        <w:t xml:space="preserve"> </w:t>
      </w:r>
      <w:r>
        <w:rPr>
          <w:rFonts w:ascii="Arial" w:hAnsi="Arial" w:cs="Arial"/>
          <w:sz w:val="20"/>
          <w:szCs w:val="20"/>
          <w:lang w:val="es-MX"/>
        </w:rPr>
        <w:fldChar w:fldCharType="begin" w:fldLock="1"/>
      </w:r>
      <w:r>
        <w:rPr>
          <w:rFonts w:ascii="Arial" w:hAnsi="Arial" w:cs="Arial"/>
          <w:sz w:val="20"/>
          <w:szCs w:val="20"/>
          <w:lang w:val="es-MX"/>
        </w:rPr>
        <w:instrText>ADDIN CSL_CITATION {"citationItems":[{"id":"ITEM-1","itemData":{"DOI":"10.1164/rccm.201510-1966ST","ISBN":"0000000263436","ISSN":"15354970","PMID":"26623686","abstract":"Rationale: Pulmonary rehabilitation (PR) has demonstrated physiological, symptom-reducing, psychosocial, and health economic benefits for patients with chronic respiratory diseases, yet it is underutilized worldwide. Insufficient funding, resources, and reimbursement; lack of healthcare professional, payer, and patient awareness and knowledge; and additional patient-related barriers all contribute to the gap betweentheknowledge of the science andbenefits of PR and the actual delivery of PR services to suitable patients. Objectives: The objectives of this document are to enhance implementation, use, and delivery of pulmonary rehabilitation to suitable individuals worldwide. Methods: Members of the American Thoracic Society (ATS) Pulmonary Rehabilitation Assembly and the European Respiratory Society (ERS) Rehabilitation and Chronic Care Group established a Task Force and writing committee to develop a policy statement on PR. The document was modified based on feedback from expert peer reviewers. After cycles of review and revisions, the statement was reviewed and formally approved by the Board of Directors of the ATS and the Science Council and Executive Committee of the ERS. Main Results: This document articulates policy recommendations for advancing healthcare professional, payer, and patient awareness and knowledge of PR, increasing patient access to PR, and ensuring quality of PR programs. It also recommends areas of future research to establish evidence to support the development of an updated funding and reimbursement policy regarding PR. Conclusions: TheATS and ERS commit to undertake actions thatwill improve access to and delivery of PR services for suitable patients. They call on their members and other health professional societies, payers, patients, and patient advocacy groups to join in this commitment.","author":[{"dropping-particle":"","family":"Rochester","given":"Carolyn L.","non-dropping-particle":"","parse-names":false,"suffix":""},{"dropping-particle":"","family":"Vogiatzis","given":"Ioannis","non-dropping-particle":"","parse-names":false,"suffix":""},{"dropping-particle":"","family":"Holland","given":"Anne E.","non-dropping-particle":"","parse-names":false,"suffix":""},{"dropping-particle":"","family":"Lareau","given":"Suzanne C.","non-dropping-particle":"","parse-names":false,"suffix":""},{"dropping-particle":"","family":"Marciniuk","given":"Darcy D.","non-dropping-particle":"","parse-names":false,"suffix":""},{"dropping-particle":"","family":"Puhan","given":"Milo A.","non-dropping-particle":"","parse-names":false,"suffix":""},{"dropping-particle":"","family":"Spruit","given":"Martijn A.","non-dropping-particle":"","parse-names":false,"suffix":""},{"dropping-particle":"","family":"Masefield","given":"Sarah","non-dropping-particle":"","parse-names":false,"suffix":""},{"dropping-particle":"","family":"Casaburi","given":"Richard","non-dropping-particle":"","parse-names":false,"suffix":""},{"dropping-particle":"","family":"Clini","given":"Enrico M.","non-dropping-particle":"","parse-names":false,"suffix":""},{"dropping-particle":"","family":"Crouch","given":"Rebecca","non-dropping-particle":"","parse-names":false,"suffix":""},{"dropping-particle":"","family":"Garcia-Aymerich","given":"Judith","non-dropping-particle":"","parse-names":false,"suffix":""},{"dropping-particle":"","family":"Garvey","given":"Chris","non-dropping-particle":"","parse-names":false,"suffix":""},{"dropping-particle":"","family":"Goldstein","given":"Roger S.","non-dropping-particle":"","parse-names":false,"suffix":""},{"dropping-particle":"","family":"Hill","given":"Kylie","non-dropping-particle":"","parse-names":false,"suffix":""},{"dropping-particle":"","family":"Morgan","given":"Michael","non-dropping-particle":"","parse-names":false,"suffix":""},{"dropping-particle":"","family":"Nici","given":"Linda","non-dropping-particle":"","parse-names":false,"suffix":""},{"dropping-particle":"","family":"Pitta","given":"Fabio","non-dropping-particle":"","parse-names":false,"suffix":""},{"dropping-particle":"","family":"Ries","given":"Andrew L.","non-dropping-particle":"","parse-names":false,"suffix":""},{"dropping-particle":"","family":"Singh","given":"Sally J.","non-dropping-particle":"","parse-names":false,"suffix":""},{"dropping-particle":"","family":"Troosters","given":"Thierry","non-dropping-particle":"","parse-names":false,"suffix":""},{"dropping-particle":"","family":"Wijkstra","given":"Peter J.","non-dropping-particle":"","parse-names":false,"suffix":""},{"dropping-particle":"","family":"Yawn","given":"Barbara P.","non-dropping-particle":"","parse-names":false,"suffix":""},{"dropping-particle":"","family":"Richard","given":"L. Zu Wallack","non-dropping-particle":"","parse-names":false,"suffix":""},{"dropping-particle":"","family":"Powell","given":"Pippa","non-dropping-particle":"","parse-names":false,"suffix":""},{"dropping-particle":"","family":"Stahlberg","given":"Bjorn","non-dropping-particle":"","parse-names":false,"suffix":""}],"container-title":"American Journal of Respiratory and Critical Care Medicine","id":"ITEM-1","issue":"11","issued":{"date-parts":[["2015"]]},"page":"1373-1386","title":"An official American Thoracic Society/European Respiratory Society policy statement: Enhancing implementation, use, and delivery of pulmonary rehabilitation","type":"article-journal","volume":"192"},"uris":["http://www.mendeley.com/documents/?uuid=316aac4c-dfdd-4f49-9d36-6497aa2169e1","http://www.mendeley.com/documents/?uuid=883be42d-90b5-422e-90b6-48b358032b15"]}],"mendeley":{"formattedCitation":"(20)","plainTextFormattedCitation":"(20)","previouslyFormattedCitation":"(20)"},"properties":{"noteIndex":0},"schema":"https://github.com/citation-style-language/schema/raw/master/csl-citation.json"}</w:instrText>
      </w:r>
      <w:r>
        <w:rPr>
          <w:rFonts w:ascii="Arial" w:hAnsi="Arial" w:cs="Arial"/>
          <w:sz w:val="20"/>
          <w:szCs w:val="20"/>
          <w:lang w:val="es-MX"/>
        </w:rPr>
        <w:fldChar w:fldCharType="separate"/>
      </w:r>
      <w:r w:rsidRPr="00281158">
        <w:rPr>
          <w:rFonts w:ascii="Arial" w:hAnsi="Arial" w:cs="Arial"/>
          <w:noProof/>
          <w:sz w:val="20"/>
          <w:szCs w:val="20"/>
          <w:lang w:val="es-MX"/>
        </w:rPr>
        <w:t>(20)</w:t>
      </w:r>
      <w:r>
        <w:rPr>
          <w:rFonts w:ascii="Arial" w:hAnsi="Arial" w:cs="Arial"/>
          <w:sz w:val="20"/>
          <w:szCs w:val="20"/>
          <w:lang w:val="es-MX"/>
        </w:rPr>
        <w:fldChar w:fldCharType="end"/>
      </w:r>
      <w:r w:rsidRPr="008A5EE4">
        <w:rPr>
          <w:rFonts w:ascii="Arial" w:hAnsi="Arial" w:cs="Arial"/>
          <w:sz w:val="20"/>
          <w:szCs w:val="20"/>
          <w:lang w:val="es-MX"/>
        </w:rPr>
        <w:t xml:space="preserve"> Aunque el programa de rehabilitación pulmonar está </w:t>
      </w:r>
      <w:r w:rsidRPr="008A5EE4">
        <w:rPr>
          <w:rFonts w:ascii="Arial" w:hAnsi="Arial" w:cs="Arial"/>
          <w:sz w:val="20"/>
          <w:szCs w:val="20"/>
          <w:lang w:val="es-MX"/>
        </w:rPr>
        <w:lastRenderedPageBreak/>
        <w:t>diseñado para patologías crónicas, es necesario que los pacientes infectados por</w:t>
      </w:r>
      <w:r w:rsidR="00FF2F80">
        <w:rPr>
          <w:rFonts w:ascii="Arial" w:hAnsi="Arial" w:cs="Arial"/>
          <w:sz w:val="20"/>
          <w:szCs w:val="20"/>
          <w:lang w:val="es-MX"/>
        </w:rPr>
        <w:t xml:space="preserve"> el coronavirus que causa enfermedad por coronavirus de 2019 (</w:t>
      </w:r>
      <w:r w:rsidRPr="008A5EE4">
        <w:rPr>
          <w:rFonts w:ascii="Arial" w:hAnsi="Arial" w:cs="Arial"/>
          <w:sz w:val="20"/>
          <w:szCs w:val="20"/>
          <w:lang w:val="es-MX"/>
        </w:rPr>
        <w:t>COVID-19</w:t>
      </w:r>
      <w:r w:rsidR="00FF2F80">
        <w:rPr>
          <w:rFonts w:ascii="Arial" w:hAnsi="Arial" w:cs="Arial"/>
          <w:sz w:val="20"/>
          <w:szCs w:val="20"/>
          <w:lang w:val="es-MX"/>
        </w:rPr>
        <w:t>)</w:t>
      </w:r>
      <w:r w:rsidRPr="008A5EE4">
        <w:rPr>
          <w:rFonts w:ascii="Arial" w:hAnsi="Arial" w:cs="Arial"/>
          <w:sz w:val="20"/>
          <w:szCs w:val="20"/>
          <w:lang w:val="es-MX"/>
        </w:rPr>
        <w:t xml:space="preserve">, reciban intervenciones en rehabilitación pulmonar puesto que el sistema respiratorio se ve significativamente afectado durante las etapas de neumonía leve a neumonía grave y neumonía grave a </w:t>
      </w:r>
      <w:r w:rsidR="00553F50">
        <w:rPr>
          <w:rFonts w:ascii="Arial" w:hAnsi="Arial" w:cs="Arial"/>
          <w:sz w:val="20"/>
          <w:szCs w:val="20"/>
          <w:lang w:val="es-MX"/>
        </w:rPr>
        <w:t>Síndrome de Dificultad Respiratoria Aguda (</w:t>
      </w:r>
      <w:r w:rsidRPr="008A5EE4">
        <w:rPr>
          <w:rFonts w:ascii="Arial" w:hAnsi="Arial" w:cs="Arial"/>
          <w:sz w:val="20"/>
          <w:szCs w:val="20"/>
          <w:lang w:val="es-MX"/>
        </w:rPr>
        <w:t>SDRA</w:t>
      </w:r>
      <w:r w:rsidR="00553F50">
        <w:rPr>
          <w:rFonts w:ascii="Arial" w:hAnsi="Arial" w:cs="Arial"/>
          <w:sz w:val="20"/>
          <w:szCs w:val="20"/>
          <w:lang w:val="es-MX"/>
        </w:rPr>
        <w:t>)</w:t>
      </w:r>
      <w:r w:rsidRPr="008A5EE4">
        <w:rPr>
          <w:rFonts w:ascii="Arial" w:hAnsi="Arial" w:cs="Arial"/>
          <w:sz w:val="20"/>
          <w:szCs w:val="20"/>
          <w:lang w:val="es-MX"/>
        </w:rPr>
        <w:t xml:space="preserve">. </w:t>
      </w:r>
      <w:r>
        <w:rPr>
          <w:rFonts w:ascii="Arial" w:hAnsi="Arial" w:cs="Arial"/>
          <w:sz w:val="20"/>
          <w:szCs w:val="20"/>
          <w:lang w:val="es-MX"/>
        </w:rPr>
        <w:fldChar w:fldCharType="begin" w:fldLock="1"/>
      </w:r>
      <w:r>
        <w:rPr>
          <w:rFonts w:ascii="Arial" w:hAnsi="Arial" w:cs="Arial"/>
          <w:sz w:val="20"/>
          <w:szCs w:val="20"/>
          <w:lang w:val="es-MX"/>
        </w:rPr>
        <w:instrText>ADDIN CSL_CITATION {"citationItems":[{"id":"ITEM-1","itemData":{"DOI":"10.5606/tftrd.2020.6444","author":[{"dropping-particle":"","family":"Aytür","given":"Yeşim Kurtaiş","non-dropping-particle":"","parse-names":false,"suffix":""},{"dropping-particle":"","family":"Köseoğlu","given":"Belma Füsun","non-dropping-particle":"","parse-names":false,"suffix":""},{"dropping-particle":"","family":"Taşkıran","given":"Özden Özyemişçi","non-dropping-particle":"","parse-names":false,"suffix":""},{"dropping-particle":"","family":"Ordu-gökkaya","given":"Nilüfer Kutay","non-dropping-particle":"","parse-names":false,"suffix":""},{"dropping-particle":"","family":"Delialioğlu","given":"Sibel Ünsal","non-dropping-particle":"","parse-names":false,"suffix":""}],"id":"ITEM-1","issue":"x","issued":{"date-parts":[["2020"]]},"title":"Pulmonary rehabilitation principles in SARS-COV-2 infection ( COVID-19 ): A guideline for the acute and subacute rehabilitation","type":"article-journal","volume":"66"},"uris":["http://www.mendeley.com/documents/?uuid=7de633fc-e6b1-4abd-a9bf-b9dbcfc192a1","http://www.mendeley.com/documents/?uuid=55ee6d3a-8df8-4804-be4f-768d37ff8068"]}],"mendeley":{"formattedCitation":"(21)","plainTextFormattedCitation":"(21)","previouslyFormattedCitation":"(21)"},"properties":{"noteIndex":0},"schema":"https://github.com/citation-style-language/schema/raw/master/csl-citation.json"}</w:instrText>
      </w:r>
      <w:r>
        <w:rPr>
          <w:rFonts w:ascii="Arial" w:hAnsi="Arial" w:cs="Arial"/>
          <w:sz w:val="20"/>
          <w:szCs w:val="20"/>
          <w:lang w:val="es-MX"/>
        </w:rPr>
        <w:fldChar w:fldCharType="separate"/>
      </w:r>
      <w:r w:rsidRPr="00281158">
        <w:rPr>
          <w:rFonts w:ascii="Arial" w:hAnsi="Arial" w:cs="Arial"/>
          <w:noProof/>
          <w:sz w:val="20"/>
          <w:szCs w:val="20"/>
          <w:lang w:val="es-MX"/>
        </w:rPr>
        <w:t>(21)</w:t>
      </w:r>
      <w:r>
        <w:rPr>
          <w:rFonts w:ascii="Arial" w:hAnsi="Arial" w:cs="Arial"/>
          <w:sz w:val="20"/>
          <w:szCs w:val="20"/>
          <w:lang w:val="es-MX"/>
        </w:rPr>
        <w:fldChar w:fldCharType="end"/>
      </w:r>
    </w:p>
    <w:p w14:paraId="0A1377C8" w14:textId="27E6EC61" w:rsidR="00533004" w:rsidRDefault="00533004" w:rsidP="00CA0A3B">
      <w:pPr>
        <w:pStyle w:val="Sinespaciado"/>
        <w:jc w:val="both"/>
        <w:rPr>
          <w:rFonts w:ascii="Arial" w:hAnsi="Arial" w:cs="Arial"/>
          <w:sz w:val="20"/>
          <w:szCs w:val="20"/>
          <w:lang w:val="es-MX"/>
        </w:rPr>
      </w:pPr>
    </w:p>
    <w:p w14:paraId="666314EA" w14:textId="77777777" w:rsidR="00533004" w:rsidRPr="00CA0A3B" w:rsidRDefault="00533004" w:rsidP="00533004">
      <w:pPr>
        <w:pStyle w:val="Sinespaciado"/>
        <w:jc w:val="both"/>
        <w:rPr>
          <w:rFonts w:ascii="Arial" w:hAnsi="Arial" w:cs="Arial"/>
          <w:sz w:val="20"/>
          <w:szCs w:val="20"/>
          <w:lang w:val="es-MX"/>
        </w:rPr>
      </w:pPr>
      <w:r w:rsidRPr="00CA0A3B">
        <w:rPr>
          <w:rFonts w:ascii="Arial" w:hAnsi="Arial" w:cs="Arial"/>
          <w:sz w:val="20"/>
          <w:szCs w:val="20"/>
          <w:lang w:val="es-MX"/>
        </w:rPr>
        <w:t>El objetivo de esta revisión de la literatura es determinar la evidencia disponible acerca de</w:t>
      </w:r>
      <w:r>
        <w:rPr>
          <w:rFonts w:ascii="Arial" w:hAnsi="Arial" w:cs="Arial"/>
          <w:sz w:val="20"/>
          <w:szCs w:val="20"/>
          <w:lang w:val="es-MX"/>
        </w:rPr>
        <w:t xml:space="preserve"> las secuelas y </w:t>
      </w:r>
      <w:r w:rsidRPr="00CA0A3B">
        <w:rPr>
          <w:rFonts w:ascii="Arial" w:hAnsi="Arial" w:cs="Arial"/>
          <w:sz w:val="20"/>
          <w:szCs w:val="20"/>
          <w:lang w:val="es-MX"/>
        </w:rPr>
        <w:t>rehabilitación pulmonar ambulatoria en paciente con COVID-19</w:t>
      </w:r>
    </w:p>
    <w:p w14:paraId="61070BF8" w14:textId="77777777" w:rsidR="00533004" w:rsidRPr="00CA0A3B" w:rsidRDefault="00533004" w:rsidP="00CA0A3B">
      <w:pPr>
        <w:pStyle w:val="Sinespaciado"/>
        <w:jc w:val="both"/>
        <w:rPr>
          <w:rFonts w:ascii="Arial" w:hAnsi="Arial" w:cs="Arial"/>
          <w:sz w:val="20"/>
          <w:szCs w:val="20"/>
          <w:lang w:val="es-MX"/>
        </w:rPr>
      </w:pPr>
    </w:p>
    <w:p w14:paraId="3DE62309" w14:textId="77777777" w:rsidR="00CA0A3B" w:rsidRPr="00CA0A3B" w:rsidRDefault="00CA0A3B" w:rsidP="00CA0A3B">
      <w:pPr>
        <w:pStyle w:val="Sinespaciado"/>
        <w:jc w:val="both"/>
        <w:rPr>
          <w:rFonts w:ascii="Arial" w:hAnsi="Arial" w:cs="Arial"/>
          <w:b/>
          <w:bCs/>
          <w:sz w:val="20"/>
          <w:szCs w:val="20"/>
          <w:lang w:val="es-MX"/>
        </w:rPr>
      </w:pPr>
      <w:r w:rsidRPr="00CA0A3B">
        <w:rPr>
          <w:rFonts w:ascii="Arial" w:hAnsi="Arial" w:cs="Arial"/>
          <w:b/>
          <w:bCs/>
          <w:sz w:val="20"/>
          <w:szCs w:val="20"/>
          <w:lang w:val="es-MX"/>
        </w:rPr>
        <w:t>METODOLOGÍA</w:t>
      </w:r>
    </w:p>
    <w:p w14:paraId="40DAD9A0" w14:textId="2B87187C" w:rsidR="00CA0A3B" w:rsidRPr="00DE7B14" w:rsidRDefault="00CA0A3B" w:rsidP="00CA0A3B">
      <w:pPr>
        <w:pStyle w:val="Sinespaciado"/>
        <w:jc w:val="both"/>
        <w:rPr>
          <w:rFonts w:ascii="Arial" w:hAnsi="Arial" w:cs="Arial"/>
          <w:sz w:val="20"/>
          <w:szCs w:val="20"/>
          <w:lang w:val="en-US"/>
        </w:rPr>
      </w:pPr>
      <w:r w:rsidRPr="00CA0A3B">
        <w:rPr>
          <w:rFonts w:ascii="Arial" w:eastAsia="Arial" w:hAnsi="Arial" w:cs="Arial"/>
          <w:color w:val="000000"/>
          <w:sz w:val="20"/>
          <w:szCs w:val="20"/>
        </w:rPr>
        <w:t xml:space="preserve">Se realizó una revisión </w:t>
      </w:r>
      <w:r w:rsidR="00135E9A">
        <w:rPr>
          <w:rFonts w:ascii="Arial" w:eastAsia="Arial" w:hAnsi="Arial" w:cs="Arial"/>
          <w:color w:val="000000"/>
          <w:sz w:val="20"/>
          <w:szCs w:val="20"/>
        </w:rPr>
        <w:t xml:space="preserve">no estructurada </w:t>
      </w:r>
      <w:r w:rsidRPr="00CA0A3B">
        <w:rPr>
          <w:rFonts w:ascii="Arial" w:eastAsia="Arial" w:hAnsi="Arial" w:cs="Arial"/>
          <w:color w:val="000000"/>
          <w:sz w:val="20"/>
          <w:szCs w:val="20"/>
        </w:rPr>
        <w:t xml:space="preserve">de la literatura publicada hasta el 2020, a través de las bases de datos bibliográficas PubMed del Centro Nacional para la </w:t>
      </w:r>
      <w:r w:rsidRPr="00CA0A3B">
        <w:rPr>
          <w:rFonts w:ascii="Arial" w:eastAsia="Arial" w:hAnsi="Arial" w:cs="Arial"/>
          <w:sz w:val="20"/>
          <w:szCs w:val="20"/>
        </w:rPr>
        <w:t>Información</w:t>
      </w:r>
      <w:r w:rsidRPr="00CA0A3B">
        <w:rPr>
          <w:rFonts w:ascii="Arial" w:eastAsia="Arial" w:hAnsi="Arial" w:cs="Arial"/>
          <w:color w:val="000000"/>
          <w:sz w:val="20"/>
          <w:szCs w:val="20"/>
        </w:rPr>
        <w:t xml:space="preserve"> Biotecnológica (NCBI), Science direct, Acces Medecine, Bireme, Ovid</w:t>
      </w:r>
      <w:r w:rsidR="00C20116">
        <w:rPr>
          <w:rFonts w:ascii="Arial" w:eastAsia="Arial" w:hAnsi="Arial" w:cs="Arial"/>
          <w:color w:val="000000"/>
          <w:sz w:val="20"/>
          <w:szCs w:val="20"/>
        </w:rPr>
        <w:t>, Google</w:t>
      </w:r>
      <w:r w:rsidR="00AB5C17">
        <w:rPr>
          <w:rFonts w:ascii="Arial" w:eastAsia="Arial" w:hAnsi="Arial" w:cs="Arial"/>
          <w:color w:val="000000"/>
          <w:sz w:val="20"/>
          <w:szCs w:val="20"/>
        </w:rPr>
        <w:t xml:space="preserve"> scholar</w:t>
      </w:r>
      <w:r w:rsidRPr="00CA0A3B">
        <w:rPr>
          <w:rFonts w:ascii="Arial" w:eastAsia="Arial" w:hAnsi="Arial" w:cs="Arial"/>
          <w:color w:val="000000"/>
          <w:sz w:val="20"/>
          <w:szCs w:val="20"/>
        </w:rPr>
        <w:t xml:space="preserve">. </w:t>
      </w:r>
      <w:r w:rsidRPr="00DE7B14">
        <w:rPr>
          <w:rFonts w:ascii="Arial" w:eastAsia="Arial" w:hAnsi="Arial" w:cs="Arial"/>
          <w:color w:val="000000"/>
          <w:sz w:val="20"/>
          <w:szCs w:val="20"/>
          <w:lang w:val="en-US"/>
        </w:rPr>
        <w:t>Los términos de búsqueda bibliográfica fueron:</w:t>
      </w:r>
    </w:p>
    <w:p w14:paraId="26DBA24C" w14:textId="3DFD01CE" w:rsidR="00CA0A3B" w:rsidRDefault="00CA0A3B" w:rsidP="00CA0A3B">
      <w:pPr>
        <w:pStyle w:val="Sinespaciado"/>
        <w:jc w:val="both"/>
        <w:rPr>
          <w:rFonts w:ascii="Arial" w:hAnsi="Arial" w:cs="Arial"/>
          <w:sz w:val="20"/>
          <w:szCs w:val="20"/>
          <w:lang w:val="en-US"/>
        </w:rPr>
      </w:pPr>
      <w:r w:rsidRPr="00CA0A3B">
        <w:rPr>
          <w:rFonts w:ascii="Arial" w:hAnsi="Arial" w:cs="Arial"/>
          <w:sz w:val="20"/>
          <w:szCs w:val="20"/>
          <w:lang w:val="en-US"/>
        </w:rPr>
        <w:t>“pulmonary sequelae”, “</w:t>
      </w:r>
      <w:r w:rsidR="00D87EFE">
        <w:rPr>
          <w:rFonts w:ascii="Arial" w:hAnsi="Arial" w:cs="Arial"/>
          <w:sz w:val="20"/>
          <w:szCs w:val="20"/>
          <w:lang w:val="en-US"/>
        </w:rPr>
        <w:t>COVID</w:t>
      </w:r>
      <w:r w:rsidRPr="00CA0A3B">
        <w:rPr>
          <w:rFonts w:ascii="Arial" w:hAnsi="Arial" w:cs="Arial"/>
          <w:sz w:val="20"/>
          <w:szCs w:val="20"/>
          <w:lang w:val="en-US"/>
        </w:rPr>
        <w:t xml:space="preserve"> 19”, “coronavirus, SARS associated”, “pulmonary rehabilitation program”, “respiratory rehabilitation”, “Outpatient pulmonary rehabilitation program”, “Outpatient respiratory rehabilitation”,</w:t>
      </w:r>
      <w:r>
        <w:rPr>
          <w:rFonts w:ascii="Arial" w:hAnsi="Arial" w:cs="Arial"/>
          <w:sz w:val="20"/>
          <w:szCs w:val="20"/>
          <w:lang w:val="en-US"/>
        </w:rPr>
        <w:t xml:space="preserve"> “c</w:t>
      </w:r>
      <w:r w:rsidRPr="00CA0A3B">
        <w:rPr>
          <w:rFonts w:ascii="Arial" w:hAnsi="Arial" w:cs="Arial"/>
          <w:sz w:val="20"/>
          <w:szCs w:val="20"/>
          <w:lang w:val="en-US"/>
        </w:rPr>
        <w:t>oronavirus</w:t>
      </w:r>
      <w:r>
        <w:rPr>
          <w:rFonts w:ascii="Arial" w:hAnsi="Arial" w:cs="Arial"/>
          <w:sz w:val="20"/>
          <w:szCs w:val="20"/>
          <w:lang w:val="en-US"/>
        </w:rPr>
        <w:t>”</w:t>
      </w:r>
      <w:r w:rsidRPr="00CA0A3B">
        <w:rPr>
          <w:rFonts w:ascii="Arial" w:hAnsi="Arial" w:cs="Arial"/>
          <w:sz w:val="20"/>
          <w:szCs w:val="20"/>
          <w:lang w:val="en-US"/>
        </w:rPr>
        <w:t>,</w:t>
      </w:r>
      <w:r>
        <w:rPr>
          <w:rFonts w:ascii="Arial" w:hAnsi="Arial" w:cs="Arial"/>
          <w:sz w:val="20"/>
          <w:szCs w:val="20"/>
          <w:lang w:val="en-US"/>
        </w:rPr>
        <w:t xml:space="preserve"> “</w:t>
      </w:r>
      <w:r w:rsidRPr="00CA0A3B">
        <w:rPr>
          <w:rFonts w:ascii="Arial" w:hAnsi="Arial" w:cs="Arial"/>
          <w:sz w:val="20"/>
          <w:szCs w:val="20"/>
          <w:lang w:val="en-US"/>
        </w:rPr>
        <w:t>pulmonary capacit</w:t>
      </w:r>
      <w:r>
        <w:rPr>
          <w:rFonts w:ascii="Arial" w:hAnsi="Arial" w:cs="Arial"/>
          <w:sz w:val="20"/>
          <w:szCs w:val="20"/>
          <w:lang w:val="en-US"/>
        </w:rPr>
        <w:t>y”</w:t>
      </w:r>
      <w:r w:rsidRPr="00CA0A3B">
        <w:rPr>
          <w:rFonts w:ascii="Arial" w:hAnsi="Arial" w:cs="Arial"/>
          <w:sz w:val="20"/>
          <w:szCs w:val="20"/>
          <w:lang w:val="en-US"/>
        </w:rPr>
        <w:t>,</w:t>
      </w:r>
      <w:r>
        <w:rPr>
          <w:rFonts w:ascii="Arial" w:hAnsi="Arial" w:cs="Arial"/>
          <w:sz w:val="20"/>
          <w:szCs w:val="20"/>
          <w:lang w:val="en-US"/>
        </w:rPr>
        <w:t xml:space="preserve"> “</w:t>
      </w:r>
      <w:r w:rsidRPr="00CA0A3B">
        <w:rPr>
          <w:rFonts w:ascii="Arial" w:hAnsi="Arial" w:cs="Arial"/>
          <w:sz w:val="20"/>
          <w:szCs w:val="20"/>
          <w:lang w:val="en-US"/>
        </w:rPr>
        <w:t>asymptomatic SARS 2</w:t>
      </w:r>
      <w:r>
        <w:rPr>
          <w:rFonts w:ascii="Arial" w:hAnsi="Arial" w:cs="Arial"/>
          <w:sz w:val="20"/>
          <w:szCs w:val="20"/>
          <w:lang w:val="en-US"/>
        </w:rPr>
        <w:t>”</w:t>
      </w:r>
      <w:r w:rsidRPr="00CA0A3B">
        <w:rPr>
          <w:rFonts w:ascii="Arial" w:hAnsi="Arial" w:cs="Arial"/>
          <w:sz w:val="20"/>
          <w:szCs w:val="20"/>
          <w:lang w:val="en-US"/>
        </w:rPr>
        <w:t>,</w:t>
      </w:r>
      <w:r>
        <w:rPr>
          <w:rFonts w:ascii="Arial" w:hAnsi="Arial" w:cs="Arial"/>
          <w:sz w:val="20"/>
          <w:szCs w:val="20"/>
          <w:lang w:val="en-US"/>
        </w:rPr>
        <w:t xml:space="preserve"> “</w:t>
      </w:r>
      <w:r w:rsidRPr="00CA0A3B">
        <w:rPr>
          <w:rFonts w:ascii="Arial" w:hAnsi="Arial" w:cs="Arial"/>
          <w:sz w:val="20"/>
          <w:szCs w:val="20"/>
          <w:lang w:val="en-US"/>
        </w:rPr>
        <w:t>radiological findings covid 19</w:t>
      </w:r>
      <w:r>
        <w:rPr>
          <w:rFonts w:ascii="Arial" w:hAnsi="Arial" w:cs="Arial"/>
          <w:sz w:val="20"/>
          <w:szCs w:val="20"/>
          <w:lang w:val="en-US"/>
        </w:rPr>
        <w:t>”</w:t>
      </w:r>
      <w:r w:rsidRPr="00CA0A3B">
        <w:rPr>
          <w:rFonts w:ascii="Arial" w:hAnsi="Arial" w:cs="Arial"/>
          <w:sz w:val="20"/>
          <w:szCs w:val="20"/>
          <w:lang w:val="en-US"/>
        </w:rPr>
        <w:t>,</w:t>
      </w:r>
      <w:r>
        <w:rPr>
          <w:rFonts w:ascii="Arial" w:hAnsi="Arial" w:cs="Arial"/>
          <w:sz w:val="20"/>
          <w:szCs w:val="20"/>
          <w:lang w:val="en-US"/>
        </w:rPr>
        <w:t xml:space="preserve"> “</w:t>
      </w:r>
      <w:r w:rsidRPr="00CA0A3B">
        <w:rPr>
          <w:rFonts w:ascii="Arial" w:hAnsi="Arial" w:cs="Arial"/>
          <w:sz w:val="20"/>
          <w:szCs w:val="20"/>
          <w:lang w:val="en-US"/>
        </w:rPr>
        <w:t>Spike protein</w:t>
      </w:r>
      <w:r>
        <w:rPr>
          <w:rFonts w:ascii="Arial" w:hAnsi="Arial" w:cs="Arial"/>
          <w:sz w:val="20"/>
          <w:szCs w:val="20"/>
          <w:lang w:val="en-US"/>
        </w:rPr>
        <w:t>”,</w:t>
      </w:r>
      <w:r w:rsidRPr="00CA0A3B">
        <w:rPr>
          <w:rFonts w:ascii="Arial" w:hAnsi="Arial" w:cs="Arial"/>
          <w:sz w:val="20"/>
          <w:szCs w:val="20"/>
          <w:lang w:val="en-US"/>
        </w:rPr>
        <w:t xml:space="preserve"> </w:t>
      </w:r>
      <w:r w:rsidRPr="002F3571">
        <w:rPr>
          <w:rFonts w:ascii="Arial" w:hAnsi="Arial" w:cs="Arial"/>
          <w:sz w:val="20"/>
          <w:szCs w:val="20"/>
          <w:lang w:val="en-US"/>
        </w:rPr>
        <w:t>“SARS 2 covid 19”,  “ACE</w:t>
      </w:r>
      <w:r w:rsidR="002F3571">
        <w:rPr>
          <w:rFonts w:ascii="Arial" w:hAnsi="Arial" w:cs="Arial"/>
          <w:sz w:val="20"/>
          <w:szCs w:val="20"/>
          <w:lang w:val="en-US"/>
        </w:rPr>
        <w:t xml:space="preserve"> II </w:t>
      </w:r>
      <w:r w:rsidRPr="002F3571">
        <w:rPr>
          <w:rFonts w:ascii="Arial" w:hAnsi="Arial" w:cs="Arial"/>
          <w:sz w:val="20"/>
          <w:szCs w:val="20"/>
          <w:lang w:val="en-US"/>
        </w:rPr>
        <w:t>receptors</w:t>
      </w:r>
      <w:r>
        <w:rPr>
          <w:rFonts w:ascii="Arial" w:hAnsi="Arial" w:cs="Arial"/>
          <w:sz w:val="20"/>
          <w:szCs w:val="20"/>
          <w:lang w:val="en-US"/>
        </w:rPr>
        <w:t>”</w:t>
      </w:r>
      <w:r w:rsidR="002E48BE">
        <w:rPr>
          <w:rFonts w:ascii="Arial" w:hAnsi="Arial" w:cs="Arial"/>
          <w:sz w:val="20"/>
          <w:szCs w:val="20"/>
          <w:lang w:val="en-US"/>
        </w:rPr>
        <w:t>, “</w:t>
      </w:r>
      <w:r w:rsidR="002E48BE" w:rsidRPr="002E48BE">
        <w:rPr>
          <w:rFonts w:ascii="Arial" w:hAnsi="Arial" w:cs="Arial"/>
          <w:sz w:val="20"/>
          <w:szCs w:val="20"/>
          <w:lang w:val="en-US"/>
        </w:rPr>
        <w:t>SARS 2 pulmonary function</w:t>
      </w:r>
      <w:r w:rsidR="002E48BE">
        <w:rPr>
          <w:rFonts w:ascii="Arial" w:hAnsi="Arial" w:cs="Arial"/>
          <w:sz w:val="20"/>
          <w:szCs w:val="20"/>
          <w:lang w:val="en-US"/>
        </w:rPr>
        <w:t>”</w:t>
      </w:r>
      <w:r w:rsidR="00B615BD">
        <w:rPr>
          <w:rFonts w:ascii="Arial" w:hAnsi="Arial" w:cs="Arial"/>
          <w:sz w:val="20"/>
          <w:szCs w:val="20"/>
          <w:lang w:val="en-US"/>
        </w:rPr>
        <w:t>, “telemedicine”</w:t>
      </w:r>
      <w:r w:rsidR="009E29EF">
        <w:rPr>
          <w:rFonts w:ascii="Arial" w:hAnsi="Arial" w:cs="Arial"/>
          <w:sz w:val="20"/>
          <w:szCs w:val="20"/>
          <w:lang w:val="en-US"/>
        </w:rPr>
        <w:t>.</w:t>
      </w:r>
    </w:p>
    <w:p w14:paraId="39E5BF3C" w14:textId="77777777" w:rsidR="00CA0A3B" w:rsidRPr="00CA0A3B" w:rsidRDefault="00CA0A3B" w:rsidP="00CA0A3B">
      <w:pPr>
        <w:pStyle w:val="Sinespaciado"/>
        <w:jc w:val="both"/>
        <w:rPr>
          <w:rFonts w:ascii="Arial" w:hAnsi="Arial" w:cs="Arial"/>
          <w:sz w:val="20"/>
          <w:szCs w:val="20"/>
          <w:lang w:val="en-US"/>
        </w:rPr>
      </w:pPr>
    </w:p>
    <w:p w14:paraId="75304CD8" w14:textId="48020E48" w:rsidR="00CA0A3B" w:rsidRDefault="00CA0A3B" w:rsidP="00CA0A3B">
      <w:pPr>
        <w:pStyle w:val="Sinespaciado"/>
        <w:jc w:val="both"/>
        <w:rPr>
          <w:rFonts w:ascii="Arial" w:hAnsi="Arial" w:cs="Arial"/>
          <w:sz w:val="20"/>
          <w:szCs w:val="20"/>
          <w:lang w:val="es-MX"/>
        </w:rPr>
      </w:pPr>
      <w:r w:rsidRPr="00CA0A3B">
        <w:rPr>
          <w:rFonts w:ascii="Arial" w:hAnsi="Arial" w:cs="Arial"/>
          <w:sz w:val="20"/>
          <w:szCs w:val="20"/>
          <w:lang w:val="es-MX"/>
        </w:rPr>
        <w:t xml:space="preserve">Comprendiendo mejor el comportamiento del COVID-19, además de literatura previa y expertos que enfrentan la pandemia, varias sociedades médicas de rehabilitación han realizado recomendaciones </w:t>
      </w:r>
      <w:r>
        <w:rPr>
          <w:rFonts w:ascii="Arial" w:hAnsi="Arial" w:cs="Arial"/>
          <w:sz w:val="20"/>
          <w:szCs w:val="20"/>
          <w:lang w:val="es-MX"/>
        </w:rPr>
        <w:t xml:space="preserve">con respecto a la </w:t>
      </w:r>
      <w:r w:rsidRPr="00CA0A3B">
        <w:rPr>
          <w:rFonts w:ascii="Arial" w:hAnsi="Arial" w:cs="Arial"/>
          <w:sz w:val="20"/>
          <w:szCs w:val="20"/>
          <w:lang w:val="es-MX"/>
        </w:rPr>
        <w:t>rehabilitación pulmonar para pacientes con COVID-19</w:t>
      </w:r>
      <w:r w:rsidR="002F3571">
        <w:rPr>
          <w:rFonts w:ascii="Arial" w:hAnsi="Arial" w:cs="Arial"/>
          <w:sz w:val="20"/>
          <w:szCs w:val="20"/>
          <w:lang w:val="es-MX"/>
        </w:rPr>
        <w:t>, sin embargo</w:t>
      </w:r>
      <w:r w:rsidR="00135E9A">
        <w:rPr>
          <w:rFonts w:ascii="Arial" w:hAnsi="Arial" w:cs="Arial"/>
          <w:sz w:val="20"/>
          <w:szCs w:val="20"/>
          <w:lang w:val="es-MX"/>
        </w:rPr>
        <w:t>,</w:t>
      </w:r>
      <w:r w:rsidR="002F3571">
        <w:rPr>
          <w:rFonts w:ascii="Arial" w:hAnsi="Arial" w:cs="Arial"/>
          <w:sz w:val="20"/>
          <w:szCs w:val="20"/>
          <w:lang w:val="es-MX"/>
        </w:rPr>
        <w:t xml:space="preserve"> es necesario inicialmente determinar las secuelas, para asimismo determinar un plan de rehabilitación</w:t>
      </w:r>
      <w:r w:rsidRPr="00CA0A3B">
        <w:rPr>
          <w:rFonts w:ascii="Arial" w:hAnsi="Arial" w:cs="Arial"/>
          <w:sz w:val="20"/>
          <w:szCs w:val="20"/>
          <w:lang w:val="es-MX"/>
        </w:rPr>
        <w:t>.</w:t>
      </w:r>
    </w:p>
    <w:p w14:paraId="482B5000" w14:textId="77777777" w:rsidR="00533004" w:rsidRDefault="00533004" w:rsidP="00533004">
      <w:pPr>
        <w:pStyle w:val="Sinespaciado"/>
        <w:jc w:val="both"/>
        <w:rPr>
          <w:rFonts w:ascii="Arial" w:hAnsi="Arial" w:cs="Arial"/>
          <w:sz w:val="20"/>
          <w:szCs w:val="20"/>
          <w:lang w:val="es-MX"/>
        </w:rPr>
      </w:pPr>
    </w:p>
    <w:p w14:paraId="4C1FA81B" w14:textId="00188823" w:rsidR="00533004" w:rsidRPr="00233B29" w:rsidRDefault="00533004" w:rsidP="00533004">
      <w:pPr>
        <w:pStyle w:val="Sinespaciado"/>
        <w:jc w:val="both"/>
        <w:rPr>
          <w:rFonts w:ascii="Arial" w:hAnsi="Arial" w:cs="Arial"/>
          <w:b/>
          <w:bCs/>
          <w:sz w:val="20"/>
          <w:szCs w:val="20"/>
        </w:rPr>
      </w:pPr>
      <w:r>
        <w:rPr>
          <w:rFonts w:ascii="Arial" w:hAnsi="Arial" w:cs="Arial"/>
          <w:b/>
          <w:bCs/>
          <w:sz w:val="20"/>
          <w:szCs w:val="20"/>
        </w:rPr>
        <w:t xml:space="preserve">1. </w:t>
      </w:r>
      <w:r w:rsidRPr="00233B29">
        <w:rPr>
          <w:rFonts w:ascii="Arial" w:hAnsi="Arial" w:cs="Arial"/>
          <w:b/>
          <w:bCs/>
          <w:sz w:val="20"/>
          <w:szCs w:val="20"/>
        </w:rPr>
        <w:t>SECUELAS</w:t>
      </w:r>
    </w:p>
    <w:p w14:paraId="7580F86F" w14:textId="53E2AC1E"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Dentro de las repercusiones especificas al sistema respiratorio</w:t>
      </w:r>
      <w:r>
        <w:rPr>
          <w:rFonts w:ascii="Arial" w:hAnsi="Arial" w:cs="Arial"/>
          <w:sz w:val="20"/>
          <w:szCs w:val="20"/>
        </w:rPr>
        <w:t xml:space="preserve">, </w:t>
      </w:r>
      <w:r w:rsidRPr="00233B29">
        <w:rPr>
          <w:rFonts w:ascii="Arial" w:hAnsi="Arial" w:cs="Arial"/>
          <w:sz w:val="20"/>
          <w:szCs w:val="20"/>
        </w:rPr>
        <w:t>especialmente</w:t>
      </w:r>
      <w:r>
        <w:rPr>
          <w:rFonts w:ascii="Arial" w:hAnsi="Arial" w:cs="Arial"/>
          <w:sz w:val="20"/>
          <w:szCs w:val="20"/>
        </w:rPr>
        <w:t xml:space="preserve"> </w:t>
      </w:r>
      <w:r w:rsidRPr="00233B29">
        <w:rPr>
          <w:rFonts w:ascii="Arial" w:hAnsi="Arial" w:cs="Arial"/>
          <w:sz w:val="20"/>
          <w:szCs w:val="20"/>
        </w:rPr>
        <w:t>el síndrome de dificultad respiratoria aguda por neumonía,</w:t>
      </w:r>
      <w:r>
        <w:rPr>
          <w:rFonts w:ascii="Arial" w:hAnsi="Arial" w:cs="Arial"/>
          <w:sz w:val="20"/>
          <w:szCs w:val="20"/>
        </w:rPr>
        <w:t xml:space="preserve"> </w:t>
      </w:r>
      <w:r w:rsidRPr="00233B29">
        <w:rPr>
          <w:rFonts w:ascii="Arial" w:hAnsi="Arial" w:cs="Arial"/>
          <w:sz w:val="20"/>
          <w:szCs w:val="20"/>
        </w:rPr>
        <w:t xml:space="preserve">implica la destrucción del tejido pulmonar por el daño alveolar difuso, cambiando su estructura y tejido celular circundante, consolidando membranas hialinas, aumentado el grosor de la pared </w:t>
      </w:r>
      <w:r w:rsidRPr="00233B29">
        <w:rPr>
          <w:rFonts w:ascii="Arial" w:hAnsi="Arial" w:cs="Arial"/>
          <w:sz w:val="20"/>
          <w:szCs w:val="20"/>
        </w:rPr>
        <w:t>alveolar que impedirán el adecuado intercambio gaseoso</w:t>
      </w:r>
      <w:r w:rsidRPr="00233B29">
        <w:rPr>
          <w:rFonts w:ascii="Arial" w:hAnsi="Arial" w:cs="Arial"/>
          <w:sz w:val="20"/>
          <w:szCs w:val="20"/>
        </w:rPr>
        <w:fldChar w:fldCharType="begin" w:fldLock="1"/>
      </w:r>
      <w:r>
        <w:rPr>
          <w:rFonts w:ascii="Arial" w:hAnsi="Arial" w:cs="Arial"/>
          <w:sz w:val="20"/>
          <w:szCs w:val="20"/>
        </w:rPr>
        <w:instrText>ADDIN CSL_CITATION {"citationItems":[{"id":"ITEM-1","itemData":{"DOI":"10.1016/S2213-2600(20)30076-X","ISSN":"22132619","PMID":"32085846","author":[{"dropping-particle":"","family":"Xu","given":"Zhe","non-dropping-particle":"","parse-names":false,"suffix":""},{"dropping-particle":"","family":"Shi","given":"Lei","non-dropping-particle":"","parse-names":false,"suffix":""},{"dropping-particle":"","family":"Wang","given":"Yijin","non-dropping-particle":"","parse-names":false,"suffix":""},{"dropping-particle":"","family":"Zhang","given":"Jiyuan","non-dropping-particle":"","parse-names":false,"suffix":""},{"dropping-particle":"","family":"Huang","given":"Lei","non-dropping-particle":"","parse-names":false,"suffix":""},{"dropping-particle":"","family":"Zhang","given":"Chao","non-dropping-particle":"","parse-names":false,"suffix":""},{"dropping-particle":"","family":"Liu","given":"Shuhong","non-dropping-particle":"","parse-names":false,"suffix":""},{"dropping-particle":"","family":"Zhao","given":"Peng","non-dropping-particle":"","parse-names":false,"suffix":""},{"dropping-particle":"","family":"Liu","given":"Hongxia","non-dropping-particle":"","parse-names":false,"suffix":""},{"dropping-particle":"","family":"Zhu","given":"Li","non-dropping-particle":"","parse-names":false,"suffix":""},{"dropping-particle":"","family":"Tai","given":"Yanhong","non-dropping-particle":"","parse-names":false,"suffix":""},{"dropping-particle":"","family":"Bai","given":"Changqing","non-dropping-particle":"","parse-names":false,"suffix":""},{"dropping-particle":"","family":"Gao","given":"Tingting","non-dropping-particle":"","parse-names":false,"suffix":""},{"dropping-particle":"","family":"Song","given":"Jinwen","non-dropping-particle":"","parse-names":false,"suffix":""},{"dropping-particle":"","family":"Xia","given":"Peng","non-dropping-particle":"","parse-names":false,"suffix":""},{"dropping-particle":"","family":"Dong","given":"Jinghui","non-dropping-particle":"","parse-names":false,"suffix":""},{"dropping-particle":"","family":"Zhao","given":"Jingmin","non-dropping-particle":"","parse-names":false,"suffix":""},{"dropping-particle":"","family":"Wang","given":"Fu Sheng","non-dropping-particle":"","parse-names":false,"suffix":""}],"container-title":"The Lancet Respiratory Medicine","id":"ITEM-1","issue":"4","issued":{"date-parts":[["2020"]]},"page":"420-422","title":"Pathological findings of COVID-19 associated with acute respiratory distress syndrome","type":"article-journal","volume":"8"},"uris":["http://www.mendeley.com/documents/?uuid=f404fa07-d691-4dac-81a6-67729264f001","http://www.mendeley.com/documents/?uuid=8bf6e8ed-ea81-41fe-8cfb-0c146b82e540"]},{"id":"ITEM-2","itemData":{"DOI":"10.1007/s00414-020-02319-8","ISSN":"1437-1596","PMID":"32504146","abstract":"Forensic investigations generally contain extensive morphological examinations to accurately diagnose the cause of death. Thus, the appearance of a new disease often creates emerging challenges in morphological examinations due to the lack of available data from autopsy- or biopsy-based research. Since late December 2019, an outbreak of a novel seventh coronavirus disease has been reported in China caused by \"severe acute respiratory syndrome coronavirus 2\" (SARS-CoV-2). On March 11, 2020, the new clinical condition COVID-19 (Corona-Virus-Disease-19) was declared a pandemic by the World Health Organization (WHO). Patients with COVID-19 mainly have a mild disease course, but severe disease onset might result in death due to proceeded lung injury with massive alveolar damage and progressive respiratory failure. However, the detailed mechanisms that cause organ injury still remain unclear. We investigated the morphological findings of a COVID-19 patient who died during self-isolation. Pathologic examination revealed massive bilateral alveolar damage, indicating early-phase \"acute respiratory distress syndrome\" (ARDS). This case emphasizes the possibility of a rapid severe disease onset in previously mild clinical condition and highlights the necessity of a complete autopsy to gain a better understanding of the pathophysiological changes in SARS-CoV-2 infections.","author":[{"dropping-particle":"","family":"Suess","given":"Christine","non-dropping-particle":"","parse-names":false,"suffix":""},{"dropping-particle":"","family":"Hausmann","given":"Roland","non-dropping-particle":"","parse-names":false,"suffix":""}],"container-title":"International journal of legal medicine","id":"ITEM-2","issued":{"date-parts":[["2020"]]},"publisher":"International Journal of Legal Medicine","title":"Gross and histopathological pulmonary findings in a COVID-19 associated death during self-isolation.","type":"article-journal"},"uris":["http://www.mendeley.com/documents/?uuid=7ca4ac81-674c-4c4e-b93d-02d8df5599f8","http://www.mendeley.com/documents/?uuid=629520a5-b43b-4b9a-90bc-914a26615528"]},{"id":"ITEM-3","itemData":{"DOI":"10.1056/NEJMoa2015432","ISSN":"0028-4793","abstract":"Abstract Background Progressive respiratory failure is the primary cause of death in the coronavirus disease 2019 (Covid-19) pandemic. Despite widespread interest in the pathophysiology of the dise...","author":[{"dropping-particle":"","family":"Ackermann","given":"Maximilian","non-dropping-particle":"","parse-names":false,"suffix":""},{"dropping-particle":"","family":"Verleden","given":"Stijn E.","non-dropping-particle":"","parse-names":false,"suffix":""},{"dropping-particle":"","family":"Kuehnel","given":"Mark","non-dropping-particle":"","parse-names":false,"suffix":""},{"dropping-particle":"","family":"Haverich","given":"Axel","non-dropping-particle":"","parse-names":false,"suffix":""},{"dropping-particle":"","family":"Welte","given":"Tobias","non-dropping-particle":"","parse-names":false,"suffix":""},{"dropping-particle":"","family":"Laenger","given":"Florian","non-dropping-particle":"","parse-names":false,"suffix":""},{"dropping-particle":"","family":"Vanstapel","given":"Arno","non-dropping-particle":"","parse-names":false,"suffix":""},{"dropping-particle":"","family":"Werlein","given":"Christopher","non-dropping-particle":"","parse-names":false,"suffix":""},{"dropping-particle":"","family":"Stark","given":"Helge","non-dropping-particle":"","parse-names":false,"suffix":""},{"dropping-particle":"","family":"Tzankov","given":"Alexandar","non-dropping-particle":"","parse-names":false,"suffix":""},{"dropping-particle":"","family":"Li","given":"William W.","non-dropping-particle":"","parse-names":false,"suffix":""},{"dropping-particle":"","family":"Li","given":"Vincent W.","non-dropping-particle":"","parse-names":false,"suffix":""},{"dropping-particle":"","family":"Mentzer","given":"Steven J.","non-dropping-particle":"","parse-names":false,"suffix":""},{"dropping-particle":"","family":"Jonigk","given":"Danny","non-dropping-particle":"","parse-names":false,"suffix":""}],"container-title":"New England Journal of Medicine","id":"ITEM-3","issued":{"date-parts":[["2020"]]},"page":"NEJMoa2015432","title":"Pulmonary Vascular Endothelialitis, Thrombosis, and Angiogenesis in Covid-19","type":"article-journal"},"uris":["http://www.mendeley.com/documents/?uuid=0986e41d-70c5-48b0-9f36-248e34a27cbf","http://www.mendeley.com/documents/?uuid=4a07469c-ad23-4056-a212-3ee732274578"]}],"mendeley":{"formattedCitation":"(22–24)","plainTextFormattedCitation":"(22–24)","previouslyFormattedCitation":"(22–24)"},"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(22–24)</w:t>
      </w:r>
      <w:r w:rsidRPr="00233B29">
        <w:rPr>
          <w:rFonts w:ascii="Arial" w:hAnsi="Arial" w:cs="Arial"/>
          <w:sz w:val="20"/>
          <w:szCs w:val="20"/>
        </w:rPr>
        <w:fldChar w:fldCharType="end"/>
      </w:r>
      <w:r>
        <w:rPr>
          <w:rFonts w:ascii="Arial" w:hAnsi="Arial" w:cs="Arial"/>
          <w:sz w:val="20"/>
          <w:szCs w:val="20"/>
        </w:rPr>
        <w:t>. U</w:t>
      </w:r>
      <w:r w:rsidRPr="00233B29">
        <w:rPr>
          <w:rFonts w:ascii="Arial" w:hAnsi="Arial" w:cs="Arial"/>
          <w:sz w:val="20"/>
          <w:szCs w:val="20"/>
        </w:rPr>
        <w:t>na vez consolidado el daño intersticial se evidenciará en imágenes un patrón en vidrio esmerilado</w:t>
      </w:r>
      <w:r w:rsidR="00C20116">
        <w:rPr>
          <w:rFonts w:ascii="Arial" w:hAnsi="Arial" w:cs="Arial"/>
          <w:sz w:val="20"/>
          <w:szCs w:val="20"/>
        </w:rPr>
        <w:t xml:space="preserve">. </w:t>
      </w:r>
      <w:r w:rsidRPr="00233B29">
        <w:rPr>
          <w:rFonts w:ascii="Arial" w:hAnsi="Arial" w:cs="Arial"/>
          <w:sz w:val="20"/>
          <w:szCs w:val="20"/>
        </w:rPr>
        <w:fldChar w:fldCharType="begin" w:fldLock="1"/>
      </w:r>
      <w:r>
        <w:rPr>
          <w:rFonts w:ascii="Arial" w:hAnsi="Arial" w:cs="Arial"/>
          <w:sz w:val="20"/>
          <w:szCs w:val="20"/>
        </w:rPr>
        <w:instrText>ADDIN CSL_CITATION {"citationItems":[{"id":"ITEM-1","itemData":{"DOI":"10.1016/j.jtho.2020.02.010","ISSN":"15561380","PMID":"32114094","abstract":"There is currently a lack of pathologic data on the novel coronavirus (severe acute respiratory syndrome coronavirus 2) pneumonia, or coronavirus disease 2019 (COVID-19), from autopsy or biopsy. Two patients who recently underwent lung lobectomies for adenocarcinoma were retrospectively found to have had COVID-19 at the time of the operation. These two cases thus provide important first opportunities to study the pathology of COVID-19. Pathologic examinations revealed that apart from the tumors, the lungs of both patients exhibited edema, proteinaceous exudate, focal reactive hyperplasia of pneumocytes with patchy inflammatory cellular infiltration, and multinucleated giant cells. Hyaline membranes were not prominent. Because both patients did not exhibit symptoms of pneumonia at the time of operation, these changes likely represent an early phase of the lung pathology of COVID-19 pneumonia.","author":[{"dropping-particle":"","family":"Tian","given":"Sufang","non-dropping-particle":"","parse-names":false,"suffix":""},{"dropping-particle":"","family":"Hu","given":"Weidong","non-dropping-particle":"","parse-names":false,"suffix":""},{"dropping-particle":"","family":"Niu","given":"Li","non-dropping-particle":"","parse-names":false,"suffix":""},{"dropping-particle":"","family":"Liu","given":"Huan","non-dropping-particle":"","parse-names":false,"suffix":""},{"dropping-particle":"","family":"Xu","given":"Haibo","non-dropping-particle":"","parse-names":false,"suffix":""},{"dropping-particle":"","family":"Xiao","given":"Shu Yuan","non-dropping-particle":"","parse-names":false,"suffix":""}],"container-title":"Journal of Thoracic Oncology","id":"ITEM-1","issue":"5","issued":{"date-parts":[["2020"]]},"page":"700-704","publisher":"Elsevier Inc","title":"Pulmonary Pathology of Early-Phase 2019 Novel Coronavirus (COVID-19) Pneumonia in Two Patients With Lung Cancer","type":"article-journal","volume":"15"},"uris":["http://www.mendeley.com/documents/?uuid=06d3573f-ba2a-4a50-a910-07c580a2bcd7","http://www.mendeley.com/documents/?uuid=5159f9e1-67ed-4b73-b514-ee739cd21eb6"]},{"id":"ITEM-2","itemData":{"DOI":"10.1016/S2213-2600(20)30076-X","ISSN":"22132619","PMID":"32085846","author":[{"dropping-particle":"","family":"Xu","given":"Zhe","non-dropping-particle":"","parse-names":false,"suffix":""},{"dropping-particle":"","family":"Shi","given":"Lei","non-dropping-particle":"","parse-names":false,"suffix":""},{"dropping-particle":"","family":"Wang","given":"Yijin","non-dropping-particle":"","parse-names":false,"suffix":""},{"dropping-particle":"","family":"Zhang","given":"Jiyuan","non-dropping-particle":"","parse-names":false,"suffix":""},{"dropping-particle":"","family":"Huang","given":"Lei","non-dropping-particle":"","parse-names":false,"suffix":""},{"dropping-particle":"","family":"Zhang","given":"Chao","non-dropping-particle":"","parse-names":false,"suffix":""},{"dropping-particle":"","family":"Liu","given":"Shuhong","non-dropping-particle":"","parse-names":false,"suffix":""},{"dropping-particle":"","family":"Zhao","given":"Peng","non-dropping-particle":"","parse-names":false,"suffix":""},{"dropping-particle":"","family":"Liu","given":"Hongxia","non-dropping-particle":"","parse-names":false,"suffix":""},{"dropping-particle":"","family":"Zhu","given":"Li","non-dropping-particle":"","parse-names":false,"suffix":""},{"dropping-particle":"","family":"Tai","given":"Yanhong","non-dropping-particle":"","parse-names":false,"suffix":""},{"dropping-particle":"","family":"Bai","given":"Changqing","non-dropping-particle":"","parse-names":false,"suffix":""},{"dropping-particle":"","family":"Gao","given":"Tingting","non-dropping-particle":"","parse-names":false,"suffix":""},{"dropping-particle":"","family":"Song","given":"Jinwen","non-dropping-particle":"","parse-names":false,"suffix":""},{"dropping-particle":"","family":"Xia","given":"Peng","non-dropping-particle":"","parse-names":false,"suffix":""},{"dropping-particle":"","family":"Dong","given":"Jinghui","non-dropping-particle":"","parse-names":false,"suffix":""},{"dropping-particle":"","family":"Zhao","given":"Jingmin","non-dropping-particle":"","parse-names":false,"suffix":""},{"dropping-particle":"","family":"Wang","given":"Fu Sheng","non-dropping-particle":"","parse-names":false,"suffix":""}],"container-title":"The Lancet Respiratory Medicine","id":"ITEM-2","issue":"4","issued":{"date-parts":[["2020"]]},"page":"420-422","title":"Pathological findings of COVID-19 associated with acute respiratory distress syndrome","type":"article-journal","volume":"8"},"uris":["http://www.mendeley.com/documents/?uuid=8bf6e8ed-ea81-41fe-8cfb-0c146b82e540","http://www.mendeley.com/documents/?uuid=f404fa07-d691-4dac-81a6-67729264f001","http://www.mendeley.com/documents/?uuid=b2489678-df5e-49b8-b200-38aa1a433b4e"]},{"id":"ITEM-3","itemData":{"DOI":"10.1016/j.rce.2020.03.001","ISSN":"00142565","abstract":"a r t i c l e i n f o Article history: Received 11 February 2020 Accepted 12 February 2020 Available online xxx Editor: Jean-Marc Rolain Keywords: 2019-nCoV SARS-CoV-2 COVID-19 China Epidemic Remdesivir a b s t r a c t The emergence of severe acute respiratory syndrome coronavirus 2 (SARS-CoV-2; previously provision- ally named 2019 novel coronavirus or 2019-nCoV) disease (COVID-19) in China at the end of 2019 has caused a large global outbreak and is a major public health issue. As of 11 February 2020, data from the World Health Organization (WHO) have shown that more than 43 0 0 0 confirmed cases have been identified in 28 countries/regions, with &gt; 99% of cases being detected in China. On 30 January 2020, the WHO declared COVID-19 as the sixth public health emergency of international concern. SARS-CoV-2 is closely related to two bat-derived severe acute respiratory syndrome-like coronaviruses, bat-SL-CoVZC45 and bat-SL-CoVZXC21. It is spread by human-to-human transmission via droplets or direct contact, and infection has been estimated to have mean incubation period of 6.4 days and a basic reproduction num- ber of 2.24–3.58. Among patients with pneumonia caused by SARS-CoV-2 (novel coronavirus pneumonia or Wuhan pneumonia), fever was the most common symptom, followed by cough. Bilateral lung involve- ment with ground-glass opacity was the most common finding from computed tomography images of the chest. The one case of SARS-CoV-2 pneumonia in the USA is responding well to remdesivir, which is now undergoing a clinical trial in China. Currently, controlling infection to prevent the spread of SARS-CoV-2 is the primary intervention being used. However, public health authorities should keep monitoring the situation closely, as the more we can learn about this novel virus and its associated outbreak, the better we can respond. ©2020","author":[{"dropping-particle":"","family":"Palacios Cruz","given":"M.","non-dropping-particle":"","parse-names":false,"suffix":""},{"dropping-particle":"","family":"Santos","given":"E.","non-dropping-particle":"","parse-names":false,"suffix":""},{"dropping-particle":"","family":"Velázquez Cervantes","given":"M.A.","non-dropping-particle":"","parse-names":false,"suffix":""},{"dropping-particle":"","family":"León Juárez","given":"M.","non-dropping-particle":"","parse-names":false,"suffix":""}],"container-title":"Revista Clínica Española","id":"ITEM-3","issue":"January","issued":{"date-parts":[["2020"]]},"title":"COVID-19, una emergencia de salud pública mundial","type":"article-journal"},"uris":["http://www.mendeley.com/documents/?uuid=d370e970-0652-4760-ac38-06119e0a2802","http://www.mendeley.com/documents/?uuid=a81036cf-4717-4a6f-9b79-dcc3e6651ea9","http://www.mendeley.com/documents/?uuid=73e302bd-9482-4920-8d01-6f4f781519c2"]}],"mendeley":{"formattedCitation":"(1,7,22)","plainTextFormattedCitation":"(1,7,22)","previouslyFormattedCitation":"(1,7,22)"},"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(1,7,22)</w:t>
      </w:r>
      <w:r w:rsidRPr="00233B29">
        <w:rPr>
          <w:rFonts w:ascii="Arial" w:hAnsi="Arial" w:cs="Arial"/>
          <w:sz w:val="20"/>
          <w:szCs w:val="20"/>
        </w:rPr>
        <w:fldChar w:fldCharType="end"/>
      </w:r>
    </w:p>
    <w:p w14:paraId="6FC7B85A" w14:textId="27C8EFAE" w:rsidR="00533004" w:rsidRPr="00233B29" w:rsidRDefault="00533004" w:rsidP="00533004">
      <w:pPr>
        <w:pStyle w:val="Sinespaciado"/>
        <w:jc w:val="both"/>
        <w:rPr>
          <w:rFonts w:ascii="Arial" w:hAnsi="Arial" w:cs="Arial"/>
          <w:sz w:val="20"/>
          <w:szCs w:val="20"/>
        </w:rPr>
      </w:pPr>
      <w:r w:rsidRPr="00233B29">
        <w:rPr>
          <w:rFonts w:ascii="Arial" w:hAnsi="Arial" w:cs="Arial"/>
          <w:sz w:val="20"/>
          <w:szCs w:val="20"/>
        </w:rPr>
        <w:t>De igual manera otra condición que diferencia al SARS</w:t>
      </w:r>
      <w:r w:rsidR="00553F50">
        <w:rPr>
          <w:rFonts w:ascii="Arial" w:hAnsi="Arial" w:cs="Arial"/>
          <w:sz w:val="20"/>
          <w:szCs w:val="20"/>
        </w:rPr>
        <w:t>-</w:t>
      </w:r>
      <w:r w:rsidR="00292789">
        <w:rPr>
          <w:rFonts w:ascii="Arial" w:hAnsi="Arial" w:cs="Arial"/>
          <w:sz w:val="20"/>
          <w:szCs w:val="20"/>
        </w:rPr>
        <w:t>Co</w:t>
      </w:r>
      <w:r w:rsidR="00553F50">
        <w:rPr>
          <w:rFonts w:ascii="Arial" w:hAnsi="Arial" w:cs="Arial"/>
          <w:sz w:val="20"/>
          <w:szCs w:val="20"/>
        </w:rPr>
        <w:t>V-</w:t>
      </w:r>
      <w:r w:rsidR="00292789">
        <w:rPr>
          <w:rFonts w:ascii="Arial" w:hAnsi="Arial" w:cs="Arial"/>
          <w:sz w:val="20"/>
          <w:szCs w:val="20"/>
        </w:rPr>
        <w:t xml:space="preserve">2 </w:t>
      </w:r>
      <w:r w:rsidRPr="00233B29">
        <w:rPr>
          <w:rFonts w:ascii="Arial" w:hAnsi="Arial" w:cs="Arial"/>
          <w:sz w:val="20"/>
          <w:szCs w:val="20"/>
        </w:rPr>
        <w:t>, de otros patógenos cómo influenza  es la capacidad de daño endotelial asociado a procesos  de microangiopatía, con una alta tasa de angiogénesis asociad</w:t>
      </w:r>
      <w:r>
        <w:rPr>
          <w:rFonts w:ascii="Arial" w:hAnsi="Arial" w:cs="Arial"/>
          <w:sz w:val="20"/>
          <w:szCs w:val="20"/>
        </w:rPr>
        <w:t>a</w:t>
      </w:r>
      <w:r w:rsidRPr="00233B29">
        <w:rPr>
          <w:rFonts w:ascii="Arial" w:hAnsi="Arial" w:cs="Arial"/>
          <w:sz w:val="20"/>
          <w:szCs w:val="20"/>
        </w:rPr>
        <w:t>, resultando en la perdida de la adecuada relación ventilación</w:t>
      </w:r>
      <w:r>
        <w:rPr>
          <w:rFonts w:ascii="Arial" w:hAnsi="Arial" w:cs="Arial"/>
          <w:sz w:val="20"/>
          <w:szCs w:val="20"/>
        </w:rPr>
        <w:t>-</w:t>
      </w:r>
      <w:r w:rsidRPr="00233B29">
        <w:rPr>
          <w:rFonts w:ascii="Arial" w:hAnsi="Arial" w:cs="Arial"/>
          <w:sz w:val="20"/>
          <w:szCs w:val="20"/>
        </w:rPr>
        <w:t xml:space="preserve"> perfusión</w:t>
      </w:r>
      <w:r>
        <w:rPr>
          <w:rFonts w:ascii="Arial" w:hAnsi="Arial" w:cs="Arial"/>
          <w:sz w:val="20"/>
          <w:szCs w:val="20"/>
        </w:rPr>
        <w:t xml:space="preserve"> </w:t>
      </w:r>
      <w:r w:rsidRPr="00233B29">
        <w:rPr>
          <w:rFonts w:ascii="Arial" w:hAnsi="Arial" w:cs="Arial"/>
          <w:sz w:val="20"/>
          <w:szCs w:val="20"/>
        </w:rPr>
        <w:fldChar w:fldCharType="begin" w:fldLock="1"/>
      </w:r>
      <w:r>
        <w:rPr>
          <w:rFonts w:ascii="Arial" w:hAnsi="Arial" w:cs="Arial"/>
          <w:sz w:val="20"/>
          <w:szCs w:val="20"/>
        </w:rPr>
        <w:instrText>ADDIN CSL_CITATION {"citationItems":[{"id":"ITEM-1","itemData":{"DOI":"10.1056/NEJMoa2015432","ISSN":"0028-4793","abstract":"Abstract Background Progressive respiratory failure is the primary cause of death in the coronavirus disease 2019 (Covid-19) pandemic. Despite widespread interest in the pathophysiology of the dise...","author":[{"dropping-particle":"","family":"Ackermann","given":"Maximilian","non-dropping-particle":"","parse-names":false,"suffix":""},{"dropping-particle":"","family":"Verleden","given":"Stijn E.","non-dropping-particle":"","parse-names":false,"suffix":""},{"dropping-particle":"","family":"Kuehnel","given":"Mark","non-dropping-particle":"","parse-names":false,"suffix":""},{"dropping-particle":"","family":"Haverich","given":"Axel","non-dropping-particle":"","parse-names":false,"suffix":""},{"dropping-particle":"","family":"Welte","given":"Tobias","non-dropping-particle":"","parse-names":false,"suffix":""},{"dropping-particle":"","family":"Laenger","given":"Florian","non-dropping-particle":"","parse-names":false,"suffix":""},{"dropping-particle":"","family":"Vanstapel","given":"Arno","non-dropping-particle":"","parse-names":false,"suffix":""},{"dropping-particle":"","family":"Werlein","given":"Christopher","non-dropping-particle":"","parse-names":false,"suffix":""},{"dropping-particle":"","family":"Stark","given":"Helge","non-dropping-particle":"","parse-names":false,"suffix":""},{"dropping-particle":"","family":"Tzankov","given":"Alexandar","non-dropping-particle":"","parse-names":false,"suffix":""},{"dropping-particle":"","family":"Li","given":"William W.","non-dropping-particle":"","parse-names":false,"suffix":""},{"dropping-particle":"","family":"Li","given":"Vincent W.","non-dropping-particle":"","parse-names":false,"suffix":""},{"dropping-particle":"","family":"Mentzer","given":"Steven J.","non-dropping-particle":"","parse-names":false,"suffix":""},{"dropping-particle":"","family":"Jonigk","given":"Danny","non-dropping-particle":"","parse-names":false,"suffix":""}],"container-title":"New England Journal of Medicine","id":"ITEM-1","issued":{"date-parts":[["2020"]]},"page":"NEJMoa2015432","title":"Pulmonary Vascular Endothelialitis, Thrombosis, and Angiogenesis in Covid-19","type":"article-journal"},"uris":["http://www.mendeley.com/documents/?uuid=4a07469c-ad23-4056-a212-3ee732274578","http://www.mendeley.com/documents/?uuid=0986e41d-70c5-48b0-9f36-248e34a27cbf"]},{"id":"ITEM-2","itemData":{"DOI":"10.1093/ije/dyaa033","ISSN":"14643685","PMID":"32086938","abstract":"OBJECTIVES: To provide an overview of the three major deadly coronaviruses and identify areas for improvement of future preparedness plans, as well as provide a critical assessment of the risk factors and actionable items for stopping their spread, utilizing lessons learned from the first two deadly coronavirus outbreaks, as well as initial reports from the current novel coronavirus (COVID-19) epidemic in Wuhan, China. METHODS: Utilizing the Centers for Disease Control and Prevention (CDC, USA) website, and a comprehensive review of PubMed literature, we obtained information regarding clinical signs and symptoms, treatment and diagnosis, transmission methods, protection methods and risk factors for Middle East Respiratory Syndrome (MERS), Severe Acute Respiratory Syndrome (SARS) and COVID-19. Comparisons between the viruses were made. RESULTS: Inadequate risk assessment regarding the urgency of the situation, and limited reporting on the virus within China has, in part, led to the rapid spread of COVID-19 throughout mainland China and into proximal and distant countries. Compared with SARS and MERS, COVID-19 has spread more rapidly, due in part to increased globalization and the focus of the epidemic. Wuhan, China is a large hub connecting the North, South, East and West of China via railways and a major international airport. The availability of connecting flights, the timing of the outbreak during the Chinese (Lunar) New Year, and the massive rail transit hub located in Wuhan has enabled the virus to perforate throughout China, and eventually, globally. CONCLUSIONS: We conclude that we did not learn from the two prior epidemics of coronavirus and were ill-prepared to deal with the challenges the COVID-19 epidemic has posed. Future research should attempt to address the uses and implications of internet of things (IoT) technologies for mapping the spread of infection.","author":[{"dropping-particle":"","family":"Peeri","given":"Noah C.","non-dropping-particle":"","parse-names":false,"suffix":""},{"dropping-particle":"","family":"Shrestha","given":"Nistha","non-dropping-particle":"","parse-names":false,"suffix":""},{"dropping-particle":"","family":"Rahman","given":"Md Siddikur","non-dropping-particle":"","parse-names":false,"suffix":""},{"dropping-particle":"","family":"Zaki","given":"Rafdzah","non-dropping-particle":"","parse-names":false,"suffix":""},{"dropping-particle":"","family":"Tan","given":"Zhengqi","non-dropping-particle":"","parse-names":false,"suffix":""},{"dropping-particle":"","family":"Bibi","given":"Saana","non-dropping-particle":"","parse-names":false,"suffix":""},{"dropping-particle":"","family":"Baghbanzadeh","given":"Mahdi","non-dropping-particle":"","parse-names":false,"suffix":""},{"dropping-particle":"","family":"Aghamohammadi","given":"Nasrin","non-dropping-particle":"","parse-names":false,"suffix":""},{"dropping-particle":"","family":"Zhang","given":"Wenyi","non-dropping-particle":"","parse-names":false,"suffix":""},{"dropping-particle":"","family":"Haque","given":"Ubydul","non-dropping-particle":"","parse-names":false,"suffix":""}],"container-title":"International journal of epidemiology","id":"ITEM-2","issue":"February","issued":{"date-parts":[["2020"]]},"title":"The SARS, MERS and novel coronavirus (COVID-19) epidemics, the newest and biggest global health threats: what lessons have we learned?","type":"article-journal"},"uris":["http://www.mendeley.com/documents/?uuid=993ce597-1eea-402a-a7f9-510b22c05b7c","http://www.mendeley.com/documents/?uuid=746eb6c3-9d3a-4327-847e-8ad1cd349036","http://www.mendeley.com/documents/?uuid=a524cabc-26c9-4357-8afb-3638ed8055d9"]}],"mendeley":{"formattedCitation":"(2,24)","plainTextFormattedCitation":"(2,24)","previouslyFormattedCitation":"(2,24)"},"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(2,24)</w:t>
      </w:r>
      <w:r w:rsidRPr="00233B29">
        <w:rPr>
          <w:rFonts w:ascii="Arial" w:hAnsi="Arial" w:cs="Arial"/>
          <w:sz w:val="20"/>
          <w:szCs w:val="20"/>
        </w:rPr>
        <w:fldChar w:fldCharType="end"/>
      </w:r>
      <w:r>
        <w:rPr>
          <w:rFonts w:ascii="Arial" w:hAnsi="Arial" w:cs="Arial"/>
          <w:sz w:val="20"/>
          <w:szCs w:val="20"/>
        </w:rPr>
        <w:t>,</w:t>
      </w:r>
      <w:r w:rsidRPr="00233B29">
        <w:rPr>
          <w:rFonts w:ascii="Arial" w:hAnsi="Arial" w:cs="Arial"/>
          <w:sz w:val="20"/>
          <w:szCs w:val="20"/>
        </w:rPr>
        <w:t xml:space="preserve"> volumen espiratorio forzado en el primer segundo</w:t>
      </w:r>
      <w:r>
        <w:rPr>
          <w:rFonts w:ascii="Arial" w:hAnsi="Arial" w:cs="Arial"/>
          <w:sz w:val="20"/>
          <w:szCs w:val="20"/>
        </w:rPr>
        <w:t xml:space="preserve">, </w:t>
      </w:r>
      <w:r w:rsidRPr="00233B29">
        <w:rPr>
          <w:rFonts w:ascii="Arial" w:hAnsi="Arial" w:cs="Arial"/>
          <w:sz w:val="20"/>
          <w:szCs w:val="20"/>
        </w:rPr>
        <w:t>capacidad vital forzada,</w:t>
      </w:r>
      <w:r>
        <w:rPr>
          <w:rFonts w:ascii="Arial" w:hAnsi="Arial" w:cs="Arial"/>
          <w:sz w:val="20"/>
          <w:szCs w:val="20"/>
        </w:rPr>
        <w:t xml:space="preserve"> </w:t>
      </w:r>
      <w:r w:rsidRPr="00233B29">
        <w:rPr>
          <w:rFonts w:ascii="Arial" w:hAnsi="Arial" w:cs="Arial"/>
          <w:sz w:val="20"/>
          <w:szCs w:val="20"/>
        </w:rPr>
        <w:t>la capacidad de difusión pulmonar,</w:t>
      </w:r>
      <w:r>
        <w:rPr>
          <w:rFonts w:ascii="Arial" w:hAnsi="Arial" w:cs="Arial"/>
          <w:sz w:val="20"/>
          <w:szCs w:val="20"/>
        </w:rPr>
        <w:t xml:space="preserve"> </w:t>
      </w:r>
      <w:r w:rsidRPr="00233B29">
        <w:rPr>
          <w:rFonts w:ascii="Arial" w:hAnsi="Arial" w:cs="Arial"/>
          <w:sz w:val="20"/>
          <w:szCs w:val="20"/>
        </w:rPr>
        <w:t>la capacidad pulmonar tota</w:t>
      </w:r>
      <w:r>
        <w:rPr>
          <w:rFonts w:ascii="Arial" w:hAnsi="Arial" w:cs="Arial"/>
          <w:sz w:val="20"/>
          <w:szCs w:val="20"/>
        </w:rPr>
        <w:t xml:space="preserve">l </w:t>
      </w:r>
      <w:r w:rsidRPr="00233B29">
        <w:rPr>
          <w:rFonts w:ascii="Arial" w:hAnsi="Arial" w:cs="Arial"/>
          <w:sz w:val="20"/>
          <w:szCs w:val="20"/>
        </w:rPr>
        <w:fldChar w:fldCharType="begin" w:fldLock="1"/>
      </w:r>
      <w:r>
        <w:rPr>
          <w:rFonts w:ascii="Arial" w:hAnsi="Arial" w:cs="Arial"/>
          <w:sz w:val="20"/>
          <w:szCs w:val="20"/>
        </w:rPr>
        <w:instrText>ADDIN CSL_CITATION {"citationItems":[{"id":"ITEM-1","itemData":{"DOI":"10.1016/j.jinf.2020.06.003","ISSN":"1532-2742","PMID":"32512021","author":[{"dropping-particle":"","family":"You","given":"Jingjing","non-dropping-particle":"","parse-names":false,"suffix":""},{"dropping-particle":"","family":"Zhang","given":"Lu","non-dropping-particle":"","parse-names":false,"suffix":""},{"dropping-particle":"","family":"Ni-Jia-Ti","given":"Ma-Yi-di-Li","non-dropping-particle":"","parse-names":false,"suffix":""},{"dropping-particle":"","family":"Zhang","given":"Jue","non-dropping-particle":"","parse-names":false,"suffix":""},{"dropping-particle":"","family":"Hu","given":"Fuyin","non-dropping-particle":"","parse-names":false,"suffix":""},{"dropping-particle":"","family":"Chen","given":"Luyan","non-dropping-particle":"","parse-names":false,"suffix":""},{"dropping-particle":"","family":"Dong","given":"Yuhao","non-dropping-particle":"","parse-names":false,"suffix":""},{"dropping-particle":"","family":"Yang","given":"Ke","non-dropping-particle":"","parse-names":false,"suffix":""},{"dropping-particle":"","family":"Zhang","given":"Bin","non-dropping-particle":"","parse-names":false,"suffix":""},{"dropping-particle":"","family":"Zhang","given":"Shuixing","non-dropping-particle":"","parse-names":false,"suffix":""}],"container-title":"The Journal of infection","id":"ITEM-1","issue":"xxxx","issued":{"date-parts":[["2020"]]},"page":"10-12","title":"Anormal pulmonary function and residual CT abnormalities in rehabilitating COVID-19 patients after discharge: a prospective cohort study.","type":"article-journal"},"uris":["http://www.mendeley.com/documents/?uuid=58c6af7a-51bf-41ca-89af-3a4c370c7d32","http://www.mendeley.com/documents/?uuid=30603763-1fae-48c8-bebc-057eeb92089f"]},{"id":"ITEM-2","itemData":{"DOI":"10.1016/S1473-3099(20)30086-4","ISSN":"14744457","PMID":"32105637","abstract":"Background: A cluster of patients with coronavirus disease 2019 (COVID-19) pneumonia caused by infection with severe acute respiratory syndrome coronavirus 2 (SARS-CoV-2) were successively reported in Wuhan, China. We aimed to describe the CT findings across different timepoints throughout the disease course. Methods: Patients with COVID-19 pneumonia (confirmed by next-generation sequencing or RT-PCR) who were admitted to one of two hospitals in Wuhan and who underwent serial chest CT scans were retrospectively enrolled. Patients were grouped on the basis of the interval between symptom onset and the first CT scan: group 1 (subclinical patients; scans done before symptom onset), group 2 (scans done ≤1 week after symptom onset), group 3 (&gt;1 week to 2 weeks), and group 4 (&gt;2 weeks to 3 weeks). Imaging features and their distribution were analysed and compared across the four groups. Findings: 81 patients admitted to hospital between Dec 20, 2019, and Jan 23, 2020, were retrospectively enrolled. The cohort included 42 (52%) men and 39 (48%) women, and the mean age was 49·5 years (SD 11·0). The mean number of involved lung segments was 10·5 (SD 6·4) overall, 2·8 (3·3) in group 1, 11·1 (5·4) in group 2, 13·0 (5·7) in group 3, and 12·1 (5·9) in group 4. The predominant pattern of abnormality observed was bilateral (64 [79%] patients), peripheral (44 [54%]), ill-defined (66 [81%]), and ground-glass opacification (53 [65%]), mainly involving the right lower lobes (225 [27%] of 849 affected segments). In group 1 (n=15), the predominant pattern was unilateral (nine [60%]) and multifocal (eight [53%]) ground-glass opacities (14 [93%]). Lesions quickly evolved to bilateral (19 [90%]), diffuse (11 [52%]) ground-glass opacity predominance (17 [81%]) in group 2 (n=21). Thereafter, the prevalence of ground-glass opacities continued to decrease (17 [57%] of 30 patients in group 3, and five [33%] of 15 in group 4), and consolidation and mixed patterns became more frequent (12 [40%] in group 3, eight [53%] in group 4). Interpretation: COVID-19 pneumonia manifests with chest CT imaging abnormalities, even in asymptomatic patients, with rapid evolution from focal unilateral to diffuse bilateral ground-glass opacities that progressed to or co-existed with consolidations within 1–3 weeks. Combining assessment of imaging features with clinical and laboratory findings could facilitate early diagnosis of COVID-19 pneumonia. Funding: None.","author":[{"dropping-particle":"","family":"Shi","given":"Heshui","non-dropping-particle":"","parse-names":false,"suffix":""},{"dropping-particle":"","family":"Han","given":"Xiaoyu","non-dropping-particle":"","parse-names":false,"suffix":""},{"dropping-particle":"","family":"Jiang","given":"Nanchuan","non-dropping-particle":"","parse-names":false,"suffix":""},{"dropping-particle":"","family":"Cao","given":"Yukun","non-dropping-particle":"","parse-names":false,"suffix":""},{"dropping-particle":"","family":"Alwalid","given":"Osamah","non-dropping-particle":"","parse-names":false,"suffix":""},{"dropping-particle":"","family":"Gu","given":"Jin","non-dropping-particle":"","parse-names":false,"suffix":""},{"dropping-particle":"","family":"Fan","given":"Yanqing","non-dropping-particle":"","parse-names":false,"suffix":""},{"dropping-particle":"","family":"Zheng","given":"Chuansheng","non-dropping-particle":"","parse-names":false,"suffix":""}],"container-title":"The Lancet Infectious Diseases","id":"ITEM-2","issue":"4","issued":{"date-parts":[["2020"]]},"page":"425-434","publisher":"Elsevier Ltd","title":"Radiological findings from 81 patients with COVID-19 pneumonia in Wuhan, China: a descriptive study","type":"article-journal","volume":"20"},"uris":["http://www.mendeley.com/documents/?uuid=98b5945a-2e2a-4d37-9318-b0a8498c4569","http://www.mendeley.com/documents/?uuid=39f41647-84b6-4a9a-9c18-4716e9331751"]}],"mendeley":{"formattedCitation":"(25,26)","plainTextFormattedCitation":"(25,26)","previouslyFormattedCitation":"(25,26)"},"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(25,26)</w:t>
      </w:r>
      <w:r w:rsidRPr="00233B29">
        <w:rPr>
          <w:rFonts w:ascii="Arial" w:hAnsi="Arial" w:cs="Arial"/>
          <w:sz w:val="20"/>
          <w:szCs w:val="20"/>
        </w:rPr>
        <w:fldChar w:fldCharType="end"/>
      </w:r>
      <w:r>
        <w:rPr>
          <w:rFonts w:ascii="Arial" w:hAnsi="Arial" w:cs="Arial"/>
          <w:sz w:val="20"/>
          <w:szCs w:val="20"/>
        </w:rPr>
        <w:t xml:space="preserve"> y </w:t>
      </w:r>
      <w:r w:rsidRPr="00233B29">
        <w:rPr>
          <w:rFonts w:ascii="Arial" w:hAnsi="Arial" w:cs="Arial"/>
          <w:sz w:val="20"/>
          <w:szCs w:val="20"/>
        </w:rPr>
        <w:t>teniendo en cuenta la fisiopatología de la enfermedad, la posibilidad de fibrosis, se asocia a un patrón restrictivo</w:t>
      </w:r>
      <w:r w:rsidRPr="00233B29">
        <w:rPr>
          <w:rFonts w:ascii="Arial" w:hAnsi="Arial" w:cs="Arial"/>
          <w:sz w:val="20"/>
          <w:szCs w:val="20"/>
        </w:rPr>
        <w:fldChar w:fldCharType="begin" w:fldLock="1"/>
      </w:r>
      <w:r>
        <w:rPr>
          <w:rFonts w:ascii="Arial" w:hAnsi="Arial" w:cs="Arial"/>
          <w:sz w:val="20"/>
          <w:szCs w:val="20"/>
        </w:rPr>
        <w:instrText>ADDIN CSL_CITATION {"citationItems":[{"id":"ITEM-1","itemData":{"author":[{"dropping-particle":"","family":"Mason","given":"Robert J","non-dropping-particle":"","parse-names":false,"suffix":""}],"id":"ITEM-1","issued":{"date-parts":[["2020"]]},"page":"13993003","title":"biology perspective","type":"article-journal"},"uris":["http://www.mendeley.com/documents/?uuid=8cf9f19e-657b-4357-a50f-0489cd29cdff","http://www.mendeley.com/documents/?uuid=aa363edd-6f1a-4ff4-8dd5-206d04e76b33"]},{"id":"ITEM-2","itemData":{"DOI":"10.3389/fpubh.2020.00189","ISSN":"22962565","abstract":"The novel coronavirus disease 2019 (COVID-19) is an acute infectious disease caused by infection with severe acute respiratory syndrome coronavirus 2 (SARS-CoV-2). Currently, the World Health Organization has confirmed that COVID-19 is a global infectious disease pandemic. This is the third acute infectious disease caused by coronavirus infection in this century, after sudden acute respirator syndrome and Middle East respiratory syndrome. The damage mechanism of SARS-CoV-2 is still unclear. It is possible that protein S binds to angiotensin-converting enzyme 2 receptors and invades alveolar epithelial cells, causing direct toxic effects and an excessive immune response. This stimulates a systemic inflammatory response, thus forming a cytokine storm, which leads to lung tissue injury. In severe cases, the disease can lead to acute respiratory distress syndrome, septic shock, metabolic acidosis, coagulation dysfunction, and multiple organ dysfunction syndromes. Patients with severe COVID-19 have a relatively high mortality rate. Currently, there are no specific antiviral drugs for the treatment of COVID-19. Most patients need to be admitted to the intensive care unit for intensive monitoring and supportive organ function treatments. This article reviews the epidemiology, pathogenesis, clinical manifestations, diagnosis, and treatment methods of severe COVID-19 and puts forward some tentative ideas, aiming to provide some guidance for the diagnosis and treatment of severe COVID-19.","author":[{"dropping-particle":"","family":"Xie","given":"Peng","non-dropping-particle":"","parse-names":false,"suffix":""},{"dropping-particle":"","family":"Ma","given":"Wanyu","non-dropping-particle":"","parse-names":false,"suffix":""},{"dropping-particle":"","family":"Tang","given":"Hongbo","non-dropping-particle":"","parse-names":false,"suffix":""},{"dropping-particle":"","family":"Liu","given":"Daishun","non-dropping-particle":"","parse-names":false,"suffix":""}],"container-title":"Frontiers in Public Health","id":"ITEM-2","issue":"May","issued":{"date-parts":[["2020"]]},"page":"1-7","title":"Severe COVID-19: A Review of Recent Progress With a Look Toward the Future","type":"article-journal","volume":"8"},"uris":["http://www.mendeley.com/documents/?uuid=ab13870c-5385-480f-a2d1-b32d4c846db1","http://www.mendeley.com/documents/?uuid=0d730e35-a127-47f0-baba-cdac019ff1b6"]},{"id":"ITEM-3","itemData":{"DOI":"10.1016/s2213-2600(20)30225-3","ISSN":"22132600","PMID":"32422178","abstract":"Summary\nIn December, 2019, reports emerged from Wuhan, China, of a severe acute respiratory disease caused by severe acute respiratory syndrome coronavirus 2 (SARS-CoV-2). By the end of April, 2020, over 3 million people had been confirmed infected, with over 1 million in the USA alone, and over 215 000 deaths. The symptoms associated with COVID-19 are diverse, ranging from mild upper respiratory tract symptoms to severe acute respiratory distress syndrome. The major risk factors for severe COVID-19 are shared with idiopathic pulmonary fibrosis (IPF), namely increasing age, male sex, and comorbidities such as hypertension and diabetes. However, the role of antifibrotic therapy in patients with IPF who contract SARS-CoV-2 infection, and the scientific rationale for their continuation or cessation, is poorly defined. Furthermore, several licensed and potential antifibrotic compounds have been assessed in models of acute lung injury and viral pneumonia. Data from previous coronavirus infections such as severe acute respiratory syndrome and Middle East respiratory syndrome, as well as emerging data from the COVID-19 pandemic, suggest there could be substantial fibrotic consequences following SARS-CoV-2 infection. Antifibrotic therapies that are available or in development could have value in preventing severe COVID-19 in patients with IPF, have the potential to treat severe COVID-19 in patients without IPF, and might have a role in preventing fibrosis after SARS-CoV-2 infection.","author":[{"dropping-particle":"","family":"George","given":"Peter M","non-dropping-particle":"","parse-names":false,"suffix":""},{"dropping-particle":"","family":"Wells","given":"Athol U","non-dropping-particle":"","parse-names":false,"suffix":""},{"dropping-particle":"","family":"Jenkins","given":"R Gisli","non-dropping-particle":"","parse-names":false,"suffix":""}],"container-title":"The Lancet Respiratory Medicine","id":"ITEM-3","issue":"20","issued":{"date-parts":[["2020"]]},"page":"1-9","publisher":"Elsevier Ltd","title":"Pulmonary fibrosis and COVID-19: the potential role for antifibrotic therapy","type":"article-journal","volume":"2600"},"uris":["http://www.mendeley.com/documents/?uuid=f8b8c019-4ecb-4527-bb14-38edba0c17e6","http://www.mendeley.com/documents/?uuid=f9ed1f7a-8bf2-44fd-b8b4-83637ddd77b6"]}],"mendeley":{"formattedCitation":"(27–29)","plainTextFormattedCitation":"(27–29)","previouslyFormattedCitation":"(27–29)"},"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(27–29)</w:t>
      </w:r>
      <w:r w:rsidRPr="00233B29">
        <w:rPr>
          <w:rFonts w:ascii="Arial" w:hAnsi="Arial" w:cs="Arial"/>
          <w:sz w:val="20"/>
          <w:szCs w:val="20"/>
        </w:rPr>
        <w:fldChar w:fldCharType="end"/>
      </w:r>
      <w:r w:rsidRPr="00233B29">
        <w:rPr>
          <w:rFonts w:ascii="Arial" w:hAnsi="Arial" w:cs="Arial"/>
          <w:sz w:val="20"/>
          <w:szCs w:val="20"/>
        </w:rPr>
        <w:t>.</w:t>
      </w:r>
      <w:r>
        <w:rPr>
          <w:rFonts w:ascii="Arial" w:hAnsi="Arial" w:cs="Arial"/>
          <w:sz w:val="20"/>
          <w:szCs w:val="20"/>
        </w:rPr>
        <w:t xml:space="preserve"> </w:t>
      </w:r>
      <w:r w:rsidRPr="002A611B">
        <w:rPr>
          <w:rFonts w:ascii="Arial" w:hAnsi="Arial" w:cs="Arial"/>
          <w:sz w:val="20"/>
          <w:szCs w:val="20"/>
        </w:rPr>
        <w:t>De la misma manera, en pacientes con SARS, la ventilación mecánica puede ser requerida para descargar la musculatura respiratoria. Aunque puede inducir una rápida atrofia y debilidad profunda de la musculatura respiratoria.</w:t>
      </w:r>
      <w:r w:rsidRPr="002A611B">
        <w:rPr>
          <w:rFonts w:ascii="Arial" w:hAnsi="Arial" w:cs="Arial"/>
          <w:sz w:val="20"/>
          <w:szCs w:val="20"/>
        </w:rPr>
        <w:fldChar w:fldCharType="begin" w:fldLock="1"/>
      </w:r>
      <w:r>
        <w:rPr>
          <w:rFonts w:ascii="Arial" w:hAnsi="Arial" w:cs="Arial"/>
          <w:sz w:val="20"/>
          <w:szCs w:val="20"/>
        </w:rPr>
        <w:instrText>ADDIN CSL_CITATION {"citationItems":[{"id":"ITEM-1","itemData":{"DOI":"10.1016/j.amjmed.2020.04.003","ISSN":"00029343","abstract":"The American Journal of Medicine</w:instrText>
      </w:r>
      <w:r>
        <w:rPr>
          <w:rFonts w:ascii="MS Gothic" w:eastAsia="MS Gothic" w:hAnsi="MS Gothic" w:cs="MS Gothic" w:hint="eastAsia"/>
          <w:sz w:val="20"/>
          <w:szCs w:val="20"/>
        </w:rPr>
        <w:instrText>のレビューアーティクルです。呼吸筋パフォーマンスのスクリーニングが</w:instrText>
      </w:r>
      <w:r>
        <w:rPr>
          <w:rFonts w:ascii="Arial" w:hAnsi="Arial" w:cs="Arial"/>
          <w:sz w:val="20"/>
          <w:szCs w:val="20"/>
        </w:rPr>
        <w:instrText>COVID-19</w:instrText>
      </w:r>
      <w:r>
        <w:rPr>
          <w:rFonts w:ascii="MS Gothic" w:eastAsia="MS Gothic" w:hAnsi="MS Gothic" w:cs="MS Gothic" w:hint="eastAsia"/>
          <w:sz w:val="20"/>
          <w:szCs w:val="20"/>
        </w:rPr>
        <w:instrText>感染患者の管理において重要であることを述べています。呼吸筋機能障害を伴う病態</w:instrText>
      </w:r>
      <w:r>
        <w:rPr>
          <w:rFonts w:ascii="Arial" w:hAnsi="Arial" w:cs="Arial"/>
          <w:sz w:val="20"/>
          <w:szCs w:val="20"/>
        </w:rPr>
        <w:instrText>(</w:instrText>
      </w:r>
      <w:r>
        <w:rPr>
          <w:rFonts w:ascii="MS Gothic" w:eastAsia="MS Gothic" w:hAnsi="MS Gothic" w:cs="MS Gothic" w:hint="eastAsia"/>
          <w:sz w:val="20"/>
          <w:szCs w:val="20"/>
        </w:rPr>
        <w:instrText>慢性呼吸器疾患や肥満など</w:instrText>
      </w:r>
      <w:r>
        <w:rPr>
          <w:rFonts w:ascii="Arial" w:hAnsi="Arial" w:cs="Arial"/>
          <w:sz w:val="20"/>
          <w:szCs w:val="20"/>
        </w:rPr>
        <w:instrText>)</w:instrText>
      </w:r>
      <w:r>
        <w:rPr>
          <w:rFonts w:ascii="MS Gothic" w:eastAsia="MS Gothic" w:hAnsi="MS Gothic" w:cs="MS Gothic" w:hint="eastAsia"/>
          <w:sz w:val="20"/>
          <w:szCs w:val="20"/>
        </w:rPr>
        <w:instrText>では、集中治療の過程において</w:instrText>
      </w:r>
      <w:r>
        <w:rPr>
          <w:rFonts w:ascii="Arial" w:hAnsi="Arial" w:cs="Arial"/>
          <w:sz w:val="20"/>
          <w:szCs w:val="20"/>
        </w:rPr>
        <w:instrText>poor outcome</w:instrText>
      </w:r>
      <w:r>
        <w:rPr>
          <w:rFonts w:ascii="MS Gothic" w:eastAsia="MS Gothic" w:hAnsi="MS Gothic" w:cs="MS Gothic" w:hint="eastAsia"/>
          <w:sz w:val="20"/>
          <w:szCs w:val="20"/>
        </w:rPr>
        <w:instrText>に導かれやすい仮説のもと、呼吸筋評価やトレーニングをルーティンに行うことを</w:instrText>
      </w:r>
      <w:r>
        <w:rPr>
          <w:rFonts w:ascii="Arial" w:hAnsi="Arial" w:cs="Arial"/>
          <w:sz w:val="20"/>
          <w:szCs w:val="20"/>
        </w:rPr>
        <w:instrText>manegement model</w:instrText>
      </w:r>
      <w:r>
        <w:rPr>
          <w:rFonts w:ascii="MS Gothic" w:eastAsia="MS Gothic" w:hAnsi="MS Gothic" w:cs="MS Gothic" w:hint="eastAsia"/>
          <w:sz w:val="20"/>
          <w:szCs w:val="20"/>
        </w:rPr>
        <w:instrText>として推奨しております。</w:instrText>
      </w:r>
      <w:r>
        <w:rPr>
          <w:rFonts w:ascii="Arial" w:hAnsi="Arial" w:cs="Arial"/>
          <w:sz w:val="20"/>
          <w:szCs w:val="20"/>
        </w:rPr>
        <w:instrText>","author":[{"dropping-particle":"","family":"Severin","given":"Richard","non-dropping-particle":"","parse-names":false,"suffix":""},{"dropping-particle":"","family":"Arena","given":"Ross","non-dropping-particle":"","parse-names":false,"suffix":""},{"dropping-particle":"","family":"Lavie","given":"Carl J","non-dropping-particle":"","parse-names":false,"suffix":""},{"dropping-particle":"","family":"Bond","given":"Samantha","non-dropping-particle":"","parse-names":false,"suffix":""},{"dropping-particle":"","family":"Phillips","given":"Shane A.","non-dropping-particle":"","parse-names":false,"suffix":""}],"container-title":"The American Journal of Medicine","id":"ITEM-1","issued":{"date-parts":[["2020"]]},"page":"1-8","publisher":"Elsevier Inc.","title":"Respiratory Muscle Performance Screening for Infectious Disease Management Following COVID-19: A Highly Pressurized Situation","type":"article-journal"},"uris":["http://www.mendeley.com/documents/?uuid=267c3d8a-0848-46e6-bc4b-6f8727d7ecac","http://www.mendeley.com/documents/?uuid=3abb1ac5-9f75-4de6-aafe-a99d19de7d6c"]}],"mendeley":{"formattedCitation":"(30)","plainTextFormattedCitation":"(30)","previouslyFormattedCitation":"(30)"},"properties":{"noteIndex":0},"schema":"https://github.com/citation-style-language/schema/raw/master/csl-citation.json"}</w:instrText>
      </w:r>
      <w:r w:rsidRPr="002A611B">
        <w:rPr>
          <w:rFonts w:ascii="Arial" w:hAnsi="Arial" w:cs="Arial"/>
          <w:sz w:val="20"/>
          <w:szCs w:val="20"/>
        </w:rPr>
        <w:fldChar w:fldCharType="separate"/>
      </w:r>
      <w:r w:rsidRPr="00281158">
        <w:rPr>
          <w:rFonts w:ascii="Arial" w:hAnsi="Arial" w:cs="Arial"/>
          <w:noProof/>
          <w:sz w:val="20"/>
          <w:szCs w:val="20"/>
        </w:rPr>
        <w:t>(30)</w:t>
      </w:r>
      <w:r w:rsidRPr="002A611B">
        <w:rPr>
          <w:rFonts w:ascii="Arial" w:hAnsi="Arial" w:cs="Arial"/>
          <w:sz w:val="20"/>
          <w:szCs w:val="20"/>
        </w:rPr>
        <w:fldChar w:fldCharType="end"/>
      </w:r>
    </w:p>
    <w:p w14:paraId="4CE35A44" w14:textId="46B9CE58" w:rsidR="00CA0A3B" w:rsidRDefault="00533004" w:rsidP="00533004">
      <w:pPr>
        <w:pStyle w:val="Sinespaciado"/>
        <w:jc w:val="both"/>
        <w:rPr>
          <w:rFonts w:ascii="Arial" w:hAnsi="Arial" w:cs="Arial"/>
          <w:sz w:val="20"/>
          <w:szCs w:val="20"/>
        </w:rPr>
      </w:pPr>
      <w:r w:rsidRPr="00233B29">
        <w:rPr>
          <w:rFonts w:ascii="Arial" w:hAnsi="Arial" w:cs="Arial"/>
          <w:sz w:val="20"/>
          <w:szCs w:val="20"/>
        </w:rPr>
        <w:t>Se considera que el 80% de la población infectada con el SARS</w:t>
      </w:r>
      <w:r w:rsidR="00FF2F80">
        <w:rPr>
          <w:rFonts w:ascii="Arial" w:hAnsi="Arial" w:cs="Arial"/>
          <w:sz w:val="20"/>
          <w:szCs w:val="20"/>
        </w:rPr>
        <w:t>-</w:t>
      </w:r>
      <w:r w:rsidR="00292789">
        <w:rPr>
          <w:rFonts w:ascii="Arial" w:hAnsi="Arial" w:cs="Arial"/>
          <w:sz w:val="20"/>
          <w:szCs w:val="20"/>
        </w:rPr>
        <w:t>Co</w:t>
      </w:r>
      <w:r w:rsidR="00FF2F80">
        <w:rPr>
          <w:rFonts w:ascii="Arial" w:hAnsi="Arial" w:cs="Arial"/>
          <w:sz w:val="20"/>
          <w:szCs w:val="20"/>
        </w:rPr>
        <w:t>V-</w:t>
      </w:r>
      <w:r w:rsidRPr="00233B29">
        <w:rPr>
          <w:rFonts w:ascii="Arial" w:hAnsi="Arial" w:cs="Arial"/>
          <w:sz w:val="20"/>
          <w:szCs w:val="20"/>
        </w:rPr>
        <w:t>2 , se presenta asintomática</w:t>
      </w:r>
      <w:r w:rsidRPr="00233B29">
        <w:rPr>
          <w:rFonts w:ascii="Arial" w:hAnsi="Arial" w:cs="Arial"/>
          <w:sz w:val="20"/>
          <w:szCs w:val="20"/>
        </w:rPr>
        <w:fldChar w:fldCharType="begin" w:fldLock="1"/>
      </w:r>
      <w:r>
        <w:rPr>
          <w:rFonts w:ascii="Arial" w:hAnsi="Arial" w:cs="Arial"/>
          <w:sz w:val="20"/>
          <w:szCs w:val="20"/>
        </w:rPr>
        <w:instrText>ADDIN CSL_CITATION {"citationItems":[{"id":"ITEM-1","itemData":{"DOI":"10.1213/xaa.0000000000001218","ISSN":"2575-3126","abstract":"Globally 75 748 confirmed (548 new) China † 74 675 confirmed (399 new) 2121 deaths (115 new) Outside of China 1073 confirmed (149 new) 26 countries (1 new) 8 deaths (5 new)","author":[{"dropping-particle":"","family":"Culp","given":"William C.","non-dropping-particle":"","parse-names":false,"suffix":""}],"container-title":"A &amp; A Practice","id":"ITEM-1","issue":"6","issued":{"date-parts":[["2020"]]},"page":"e01218","title":"Coronavirus Disease 2019","type":"article-journal","volume":"14"},"uris":["http://www.mendeley.com/documents/?uuid=75700916-8ed6-45ea-af68-9266d5d9b4d1","http://www.mendeley.com/documents/?uuid=a03dbc35-5443-4036-be24-a2a2aa5e9e4b"]},{"id":"ITEM-2","itemData":{"DOI":"10.1016/j.jmii.2020.02.012","ISSN":"19959133","PMID":"32173241","abstract":"Since the emergence of coronavirus disease 2019 (COVID-19) (formerly known as the 2019 novel coronavirus [2019-nCoV]) in Wuhan, China in December 2019, which is caused by severe acute respiratory syndrome coronavirus 2 (SARS-CoV-2), more than 75,000 cases have been reported in 32 countries/regions, resulting in more than 2000 deaths worldwide. Despite the fact that most COVID-19 cases and mortalities were reported in China, the WHO has declared this outbreak as the sixth public health emergency of international concern. The COVID-19 can present as an asymptomatic carrier state, acute respiratory disease, and pneumonia. Adults represent the population with the highest infection rate; however, neonates, children, and elderly patients can also be infected by SARS-CoV-2. In addition, nosocomial infection of hospitalized patients and healthcare workers, and viral transmission from asymptomatic carriers are possible. The most common finding on chest imaging among patients with pneumonia was ground-glass opacity with bilateral involvement. Severe cases are more likely to be older patients with underlying comorbidities compared to mild cases. Indeed, age and disease severity may be correlated with the outcomes of COVID-19. To date, effective treatment is lacking; however, clinical trials investigating the efficacy of several agents, including remdesivir and chloroquine, are underway in China. Currently, effective infection control intervention is the only way to prevent the spread of SARS-CoV-2.","author":[{"dropping-particle":"","family":"Lai","given":"Chih Cheng","non-dropping-particle":"","parse-names":false,"suffix":""},{"dropping-particle":"","family":"Liu","given":"Yen Hung","non-dropping-particle":"","parse-names":false,"suffix":""},{"dropping-particle":"","family":"Wang","given":"Cheng Yi","non-dropping-particle":"","parse-names":false,"suffix":""},{"dropping-particle":"","family":"Wang","given":"Ya Hui","non-dropping-particle":"","parse-names":false,"suffix":""},{"dropping-particle":"","family":"Hsueh","given":"Shun Chung","non-dropping-particle":"","parse-names":false,"suffix":""},{"dropping-particle":"","family":"Yen","given":"Muh Yen","non-dropping-particle":"","parse-names":false,"suffix":""},{"dropping-particle":"","family":"Ko","given":"Wen Chien","non-dropping-particle":"","parse-names":false,"suffix":""},{"dropping-particle":"","family":"Hsueh","given":"Po Ren","non-dropping-particle":"","parse-names":false,"suffix":""}],"container-title":"Journal of Microbiology, Immunology and Infection","id":"ITEM-2","issued":{"date-parts":[["2020"]]},"publisher":"Taiwan Society of Microbiology","title":"Asymptomatic carrier state, acute respiratory disease, and pneumonia due to severe acute respiratory syndrome coronavirus 2 (SARS-CoV-2): Facts and myths","type":"article-journal","volume":"2"},"uris":["http://www.mendeley.com/documents/?uuid=2e79ce4f-9276-4e52-9065-c1697b51e55c","http://www.mendeley.com/documents/?uuid=0daf1540-4282-4d1a-98fb-ab20456b60f0"]}],"mendeley":{"formattedCitation":"(31,32)","plainTextFormattedCitation":"(31,32)","previouslyFormattedCitation":"(31,32)"},"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(31,32)</w:t>
      </w:r>
      <w:r w:rsidRPr="00233B29">
        <w:rPr>
          <w:rFonts w:ascii="Arial" w:hAnsi="Arial" w:cs="Arial"/>
          <w:sz w:val="20"/>
          <w:szCs w:val="20"/>
        </w:rPr>
        <w:fldChar w:fldCharType="end"/>
      </w:r>
      <w:r w:rsidRPr="00233B29">
        <w:rPr>
          <w:rFonts w:ascii="Arial" w:hAnsi="Arial" w:cs="Arial"/>
          <w:sz w:val="20"/>
          <w:szCs w:val="20"/>
        </w:rPr>
        <w:t>,</w:t>
      </w:r>
      <w:r>
        <w:rPr>
          <w:rFonts w:ascii="Arial" w:hAnsi="Arial" w:cs="Arial"/>
          <w:sz w:val="20"/>
          <w:szCs w:val="20"/>
        </w:rPr>
        <w:t xml:space="preserve">  y </w:t>
      </w:r>
      <w:r w:rsidRPr="00233B29">
        <w:rPr>
          <w:rFonts w:ascii="Arial" w:hAnsi="Arial" w:cs="Arial"/>
          <w:sz w:val="20"/>
          <w:szCs w:val="20"/>
        </w:rPr>
        <w:t>aún sin síntomas</w:t>
      </w:r>
      <w:r>
        <w:rPr>
          <w:rFonts w:ascii="Arial" w:hAnsi="Arial" w:cs="Arial"/>
          <w:sz w:val="20"/>
          <w:szCs w:val="20"/>
        </w:rPr>
        <w:t xml:space="preserve"> </w:t>
      </w:r>
      <w:r w:rsidRPr="00233B29">
        <w:rPr>
          <w:rFonts w:ascii="Arial" w:hAnsi="Arial" w:cs="Arial"/>
          <w:sz w:val="20"/>
          <w:szCs w:val="20"/>
        </w:rPr>
        <w:t>existen cambios a la función y estructura pulmona</w:t>
      </w:r>
      <w:r>
        <w:rPr>
          <w:rFonts w:ascii="Arial" w:hAnsi="Arial" w:cs="Arial"/>
          <w:sz w:val="20"/>
          <w:szCs w:val="20"/>
        </w:rPr>
        <w:t xml:space="preserve">r </w:t>
      </w:r>
      <w:r w:rsidRPr="00233B29">
        <w:rPr>
          <w:rFonts w:ascii="Arial" w:hAnsi="Arial" w:cs="Arial"/>
          <w:sz w:val="20"/>
          <w:szCs w:val="20"/>
        </w:rPr>
        <w:fldChar w:fldCharType="begin" w:fldLock="1"/>
      </w:r>
      <w:r>
        <w:rPr>
          <w:rFonts w:ascii="Arial" w:hAnsi="Arial" w:cs="Arial"/>
          <w:sz w:val="20"/>
          <w:szCs w:val="20"/>
        </w:rPr>
        <w:instrText>ADDIN CSL_CITATION {"citationItems":[{"id":"ITEM-1","itemData":{"DOI":"10.1016/j.ijid.2020.03.020","ISSN":"18783511","PMID":"32179137","author":[{"dropping-particle":"","family":"Nishiura","given":"Hiroshi","non-dropping-particle":"","parse-names":false,"suffix":""},{"dropping-particle":"","family":"Kobayashi","given":"Tetsuro","non-dropping-particle":"","parse-names":false,"suffix":""},{"dropping-particle":"","family":"Miyama","given":"Takeshi","non-dropping-particle":"","parse-names":false,"suffix":""},{"dropping-particle":"","family":"Suzuki","given":"Ayako","non-dropping-particle":"","parse-names":false,"suffix":""},{"dropping-particle":"","family":"Jung","given":"Sung mok","non-dropping-particle":"","parse-names":false,"suffix":""},{"dropping-particle":"","family":"Hayashi","given":"Katsuma","non-dropping-particle":"","parse-names":false,"suffix":""},{"dropping-particle":"","family":"Kinoshita","given":"Ryo","non-dropping-particle":"","parse-names":false,"suffix":""},{"dropping-particle":"","family":"Yang","given":"Yichi","non-dropping-particle":"","parse-names":false,"suffix":""},{"dropping-particle":"","family":"Yuan","given":"Baoyin","non-dropping-particle":"","parse-names":false,"suffix":""},{"dropping-particle":"","family":"Akhmetzhanov","given":"Andrei R.","non-dropping-particle":"","parse-names":false,"suffix":""},{"dropping-particle":"","family":"Linton","given":"Natalie M.","non-dropping-particle":"","parse-names":false,"suffix":""}],"container-title":"International Journal of Infectious Diseases","id":"ITEM-1","issued":{"date-parts":[["2020"]]},"page":"154-155","publisher":"International Society for Infectious Diseases","title":"Estimation of the asymptomatic ratio of novel coronavirus infections (COVID-19)","type":"article-journal","volume":"94"},"uris":["http://www.mendeley.com/documents/?uuid=b39c86b4-46de-4d24-85bc-5a80c3f69e89","http://www.mendeley.com/documents/?uuid=beb64d48-227c-4c7b-b8a9-9254fd7729a6"]},{"id":"ITEM-2","itemData":{"DOI":"10.1016/S1473-3099(20)30086-4","ISSN":"14744457","PMID":"32105637","abstract":"Background: A cluster of patients with coronavirus disease 2019 (COVID-19) pneumonia caused by infection with severe acute respiratory syndrome coronavirus 2 (SARS-CoV-2) were successively reported in Wuhan, China. We aimed to describe the CT findings across different timepoints throughout the disease course. Methods: Patients with COVID-19 pneumonia (confirmed by next-generation sequencing or RT-PCR) who were admitted to one of two hospitals in Wuhan and who underwent serial chest CT scans were retrospectively enrolled. Patients were grouped on the basis of the interval between symptom onset and the first CT scan: group 1 (subclinical patients; scans done before symptom onset), group 2 (scans done ≤1 week after symptom onset), group 3 (&gt;1 week to 2 weeks), and group 4 (&gt;2 weeks to 3 weeks). Imaging features and their distribution were analysed and compared across the four groups. Findings: 81 patients admitted to hospital between Dec 20, 2019, and Jan 23, 2020, were retrospectively enrolled. The cohort included 42 (52%) men and 39 (48%) women, and the mean age was 49·5 years (SD 11·0). The mean number of involved lung segments was 10·5 (SD 6·4) overall, 2·8 (3·3) in group 1, 11·1 (5·4) in group 2, 13·0 (5·7) in group 3, and 12·1 (5·9) in group 4. The predominant pattern of abnormality observed was bilateral (64 [79%] patients), peripheral (44 [54%]), ill-defined (66 [81%]), and ground-glass opacification (53 [65%]), mainly involving the right lower lobes (225 [27%] of 849 affected segments). In group 1 (n=15), the predominant pattern was unilateral (nine [60%]) and multifocal (eight [53%]) ground-glass opacities (14 [93%]). Lesions quickly evolved to bilateral (19 [90%]), diffuse (11 [52%]) ground-glass opacity predominance (17 [81%]) in group 2 (n=21). Thereafter, the prevalence of ground-glass opacities continued to decrease (17 [57%] of 30 patients in group 3, and five [33%] of 15 in group 4), and consolidation and mixed patterns became more frequent (12 [40%] in group 3, eight [53%] in group 4). Interpretation: COVID-19 pneumonia manifests with chest CT imaging abnormalities, even in asymptomatic patients, with rapid evolution from focal unilateral to diffuse bilateral ground-glass opacities that progressed to or co-existed with consolidations within 1–3 weeks. Combining assessment of imaging features with clinical and laboratory findings could facilitate early diagnosis of COVID-19 pneumonia. Funding: None.","author":[{"dropping-particle":"","family":"Shi","given":"Heshui","non-dropping-particle":"","parse-names":false,"suffix":""},{"dropping-particle":"","family":"Han","given":"Xiaoyu","non-dropping-particle":"","parse-names":false,"suffix":""},{"dropping-particle":"","family":"Jiang","given":"Nanchuan","non-dropping-particle":"","parse-names":false,"suffix":""},{"dropping-particle":"","family":"Cao","given":"Yukun","non-dropping-particle":"","parse-names":false,"suffix":""},{"dropping-particle":"","family":"Alwalid","given":"Osamah","non-dropping-particle":"","parse-names":false,"suffix":""},{"dropping-particle":"","family":"Gu","given":"Jin","non-dropping-particle":"","parse-names":false,"suffix":""},{"dropping-particle":"","family":"Fan","given":"Yanqing","non-dropping-particle":"","parse-names":false,"suffix":""},{"dropping-particle":"","family":"Zheng","given":"Chuansheng","non-dropping-particle":"","parse-names":false,"suffix":""}],"container-title":"The Lancet Infectious Diseases","id":"ITEM-2","issue":"4","issued":{"date-parts":[["2020"]]},"page":"425-434","publisher":"Elsevier Ltd","title":"Radiological findings from 81 patients with COVID-19 pneumonia in Wuhan, China: a descriptive study","type":"article-journal","volume":"20"},"uris":["http://www.mendeley.com/documents/?uuid=39f41647-84b6-4a9a-9c18-4716e9331751","http://www.mendeley.com/documents/?uuid=98b5945a-2e2a-4d37-9318-b0a8498c4569"]}],"mendeley":{"formattedCitation":"(26,33)","plainTextFormattedCitation":"(26,33)","previouslyFormattedCitation":"(26,33)"},"properties":{"noteIndex":0},"schema":"https://github.com/citation-style-language/schema/raw/master/csl-citation.json"}</w:instrText>
      </w:r>
      <w:r w:rsidRPr="00233B29">
        <w:rPr>
          <w:rFonts w:ascii="Arial" w:hAnsi="Arial" w:cs="Arial"/>
          <w:sz w:val="20"/>
          <w:szCs w:val="20"/>
        </w:rPr>
        <w:fldChar w:fldCharType="separate"/>
      </w:r>
      <w:r w:rsidRPr="00281158">
        <w:rPr>
          <w:rFonts w:ascii="Arial" w:hAnsi="Arial" w:cs="Arial"/>
          <w:noProof/>
          <w:sz w:val="20"/>
          <w:szCs w:val="20"/>
        </w:rPr>
        <w:t>(26,33)</w:t>
      </w:r>
      <w:r w:rsidRPr="00233B29">
        <w:rPr>
          <w:rFonts w:ascii="Arial" w:hAnsi="Arial" w:cs="Arial"/>
          <w:sz w:val="20"/>
          <w:szCs w:val="20"/>
        </w:rPr>
        <w:fldChar w:fldCharType="end"/>
      </w:r>
      <w:r w:rsidRPr="00233B29">
        <w:rPr>
          <w:rFonts w:ascii="Arial" w:hAnsi="Arial" w:cs="Arial"/>
          <w:sz w:val="20"/>
          <w:szCs w:val="20"/>
        </w:rPr>
        <w:t>.</w:t>
      </w:r>
    </w:p>
    <w:p w14:paraId="71F932A3" w14:textId="77777777" w:rsidR="00533004" w:rsidRPr="00EB5CCF" w:rsidRDefault="00533004" w:rsidP="00533004">
      <w:pPr>
        <w:pStyle w:val="Sinespaciado"/>
        <w:jc w:val="both"/>
        <w:rPr>
          <w:rFonts w:ascii="Arial" w:hAnsi="Arial" w:cs="Arial"/>
          <w:sz w:val="20"/>
          <w:szCs w:val="20"/>
        </w:rPr>
      </w:pPr>
    </w:p>
    <w:p w14:paraId="57225E97" w14:textId="4959B2D5" w:rsidR="00CA0A3B" w:rsidRPr="000B01E6" w:rsidRDefault="00063B15" w:rsidP="00EB5CCF">
      <w:pPr>
        <w:pStyle w:val="Sinespaciado"/>
        <w:jc w:val="both"/>
        <w:rPr>
          <w:rFonts w:ascii="Arial" w:hAnsi="Arial" w:cs="Arial"/>
          <w:b/>
          <w:bCs/>
          <w:sz w:val="20"/>
          <w:szCs w:val="20"/>
        </w:rPr>
      </w:pPr>
      <w:r w:rsidRPr="000B01E6">
        <w:rPr>
          <w:rFonts w:ascii="Arial" w:hAnsi="Arial" w:cs="Arial"/>
          <w:b/>
          <w:bCs/>
          <w:sz w:val="20"/>
          <w:szCs w:val="20"/>
        </w:rPr>
        <w:t xml:space="preserve">2 </w:t>
      </w:r>
      <w:r w:rsidR="00CA0A3B" w:rsidRPr="000B01E6">
        <w:rPr>
          <w:rFonts w:ascii="Arial" w:hAnsi="Arial" w:cs="Arial"/>
          <w:b/>
          <w:bCs/>
          <w:sz w:val="20"/>
          <w:szCs w:val="20"/>
        </w:rPr>
        <w:t>CRITERIOS DE INGRESO AL PROGRAMA DE REHABILITACIÓN PULMONAR AMBULATORIO</w:t>
      </w:r>
    </w:p>
    <w:p w14:paraId="112E6927" w14:textId="3C84B37E" w:rsidR="00EB5CCF" w:rsidRPr="00EB5CCF" w:rsidRDefault="00EB5CCF" w:rsidP="00EB5CCF">
      <w:pPr>
        <w:pStyle w:val="Sinespaciado"/>
        <w:jc w:val="both"/>
        <w:rPr>
          <w:rFonts w:ascii="Arial" w:hAnsi="Arial" w:cs="Arial"/>
          <w:b/>
          <w:bCs/>
          <w:sz w:val="20"/>
          <w:szCs w:val="20"/>
          <w:highlight w:val="yellow"/>
        </w:rPr>
      </w:pPr>
    </w:p>
    <w:p w14:paraId="49E6B6B3" w14:textId="55955078" w:rsidR="00EB5CCF" w:rsidRPr="00184EA0" w:rsidRDefault="00EB5CCF" w:rsidP="00184EA0">
      <w:pPr>
        <w:pStyle w:val="Sinespaciado"/>
        <w:rPr>
          <w:color w:val="222222"/>
          <w:sz w:val="24"/>
          <w:szCs w:val="24"/>
          <w:lang w:val="en-US"/>
        </w:rPr>
      </w:pPr>
      <w:r w:rsidRPr="00184EA0">
        <w:rPr>
          <w:sz w:val="20"/>
          <w:szCs w:val="20"/>
        </w:rPr>
        <w:t>Según el CDC</w:t>
      </w:r>
      <w:r w:rsidR="00184EA0" w:rsidRPr="00184EA0">
        <w:rPr>
          <w:sz w:val="20"/>
          <w:szCs w:val="20"/>
        </w:rPr>
        <w:t xml:space="preserve"> </w:t>
      </w:r>
      <w:r w:rsidR="00184EA0" w:rsidRPr="00184EA0">
        <w:rPr>
          <w:rFonts w:ascii="Arial" w:hAnsi="Arial" w:cs="Arial"/>
          <w:sz w:val="20"/>
          <w:szCs w:val="20"/>
        </w:rPr>
        <w:t>(</w:t>
      </w:r>
      <w:hyperlink r:id="rId14" w:history="1">
        <w:r w:rsidR="00184EA0" w:rsidRPr="00184EA0">
          <w:rPr>
            <w:rFonts w:ascii="Arial" w:hAnsi="Arial" w:cs="Arial"/>
            <w:sz w:val="20"/>
            <w:szCs w:val="20"/>
          </w:rPr>
          <w:t>Centers for Disease Control and Prevention)</w:t>
        </w:r>
      </w:hyperlink>
      <w:r w:rsidR="00184EA0">
        <w:rPr>
          <w:rFonts w:ascii="Arial" w:hAnsi="Arial" w:cs="Arial"/>
          <w:color w:val="222222"/>
          <w:sz w:val="20"/>
          <w:szCs w:val="20"/>
        </w:rPr>
        <w:t xml:space="preserve"> </w:t>
      </w:r>
      <w:r w:rsidR="00294710">
        <w:rPr>
          <w:rFonts w:ascii="Arial" w:hAnsi="Arial" w:cs="Arial"/>
          <w:sz w:val="20"/>
          <w:szCs w:val="20"/>
        </w:rPr>
        <w:fldChar w:fldCharType="begin" w:fldLock="1"/>
      </w:r>
      <w:r w:rsidR="0011369C">
        <w:rPr>
          <w:rFonts w:ascii="Arial" w:hAnsi="Arial" w:cs="Arial"/>
          <w:sz w:val="20"/>
          <w:szCs w:val="20"/>
        </w:rPr>
        <w:instrText>ADDIN CSL_CITATION {"citationItems":[{"id":"ITEM-1","itemData":{"URL":"https://www.cdc.gov/coronavirus/2019-ncov/hcp/disposition-hospitalized-patients.html","abstract":"DISCONTINUATION","accessed":{"date-parts":[["2020","6","15"]]},"author":[{"dropping-particle":"","family":"Disease","given":"Coronavirus","non-dropping-particle":"","parse-names":false,"suffix":""}],"id":"ITEM-1","issued":{"date-parts":[["2020"]]},"page":"2019-2021","title":"Discontinuation of Transmission-Based Precautions and Disposition of Patients with COVID-19 in Healthcare Settings ( Interim Guidance )","type":"webpage","volume":"2019"},"uris":["http://www.mendeley.com/documents/?uuid=cb36cc32-1b1c-3c50-9b37-835b1882eac5","http://www.mendeley.com/documents/?uuid=6e1f3841-ec2f-4f06-8b96-a672e1e60ff1"]}],"mendeley":{"formattedCitation":"(34)","plainTextFormattedCitation":"(34)","previouslyFormattedCitation":"(34)"},"properties":{"noteIndex":0},"schema":"https://github.com/citation-style-language/schema/raw/master/csl-citation.json"}</w:instrText>
      </w:r>
      <w:r w:rsidR="00294710">
        <w:rPr>
          <w:rFonts w:ascii="Arial" w:hAnsi="Arial" w:cs="Arial"/>
          <w:sz w:val="20"/>
          <w:szCs w:val="20"/>
        </w:rPr>
        <w:fldChar w:fldCharType="separate"/>
      </w:r>
      <w:r w:rsidR="00533004" w:rsidRPr="00533004">
        <w:rPr>
          <w:rFonts w:ascii="Arial" w:hAnsi="Arial" w:cs="Arial"/>
          <w:noProof/>
          <w:sz w:val="20"/>
          <w:szCs w:val="20"/>
        </w:rPr>
        <w:t>(34)</w:t>
      </w:r>
      <w:r w:rsidR="00294710">
        <w:rPr>
          <w:rFonts w:ascii="Arial" w:hAnsi="Arial" w:cs="Arial"/>
          <w:sz w:val="20"/>
          <w:szCs w:val="20"/>
        </w:rPr>
        <w:fldChar w:fldCharType="end"/>
      </w:r>
      <w:r>
        <w:rPr>
          <w:rFonts w:ascii="Arial" w:hAnsi="Arial" w:cs="Arial"/>
          <w:sz w:val="20"/>
          <w:szCs w:val="20"/>
        </w:rPr>
        <w:t xml:space="preserve">, se tiene en </w:t>
      </w:r>
      <w:r w:rsidRPr="00EB5CCF">
        <w:rPr>
          <w:rFonts w:ascii="Arial" w:hAnsi="Arial" w:cs="Arial"/>
          <w:sz w:val="20"/>
          <w:szCs w:val="20"/>
        </w:rPr>
        <w:t>cuenta primero los criterios del alta y la terminación</w:t>
      </w:r>
      <w:r>
        <w:rPr>
          <w:rFonts w:ascii="Arial" w:hAnsi="Arial" w:cs="Arial"/>
          <w:sz w:val="20"/>
          <w:szCs w:val="20"/>
        </w:rPr>
        <w:t xml:space="preserve"> para </w:t>
      </w:r>
      <w:r w:rsidRPr="00EB5CCF">
        <w:rPr>
          <w:rFonts w:ascii="Arial" w:hAnsi="Arial" w:cs="Arial"/>
          <w:sz w:val="20"/>
          <w:szCs w:val="20"/>
        </w:rPr>
        <w:t>prevención de contagio en pacientes</w:t>
      </w:r>
      <w:r>
        <w:rPr>
          <w:rFonts w:ascii="Arial" w:hAnsi="Arial" w:cs="Arial"/>
          <w:sz w:val="20"/>
          <w:szCs w:val="20"/>
        </w:rPr>
        <w:t xml:space="preserve"> con </w:t>
      </w:r>
      <w:r w:rsidRPr="00EB5CCF">
        <w:rPr>
          <w:rFonts w:ascii="Arial" w:hAnsi="Arial" w:cs="Arial"/>
          <w:sz w:val="20"/>
          <w:szCs w:val="20"/>
        </w:rPr>
        <w:t>Covid</w:t>
      </w:r>
      <w:r>
        <w:rPr>
          <w:rFonts w:ascii="Arial" w:hAnsi="Arial" w:cs="Arial"/>
          <w:sz w:val="20"/>
          <w:szCs w:val="20"/>
        </w:rPr>
        <w:t>-19</w:t>
      </w:r>
      <w:r w:rsidRPr="00EB5CCF">
        <w:rPr>
          <w:rFonts w:ascii="Arial" w:hAnsi="Arial" w:cs="Arial"/>
          <w:sz w:val="20"/>
          <w:szCs w:val="20"/>
        </w:rPr>
        <w:t xml:space="preserve"> que estuvieron hospitalizados</w:t>
      </w:r>
      <w:r>
        <w:rPr>
          <w:rFonts w:ascii="Arial" w:hAnsi="Arial" w:cs="Arial"/>
          <w:sz w:val="20"/>
          <w:szCs w:val="20"/>
        </w:rPr>
        <w:t xml:space="preserve">. Se divide en </w:t>
      </w:r>
      <w:r w:rsidRPr="00EB5CCF">
        <w:rPr>
          <w:rFonts w:ascii="Arial" w:hAnsi="Arial" w:cs="Arial"/>
          <w:sz w:val="20"/>
          <w:szCs w:val="20"/>
        </w:rPr>
        <w:t>criterios clínicos y paraclínicos</w:t>
      </w:r>
      <w:r>
        <w:rPr>
          <w:rFonts w:ascii="Arial" w:hAnsi="Arial" w:cs="Arial"/>
          <w:sz w:val="20"/>
          <w:szCs w:val="20"/>
        </w:rPr>
        <w:t>.</w:t>
      </w:r>
    </w:p>
    <w:p w14:paraId="34E24BC0" w14:textId="6880E388" w:rsidR="00EB5CCF" w:rsidRDefault="00EB5CCF" w:rsidP="00EB5CCF">
      <w:pPr>
        <w:pStyle w:val="Sinespaciado"/>
        <w:jc w:val="both"/>
        <w:rPr>
          <w:rFonts w:ascii="Arial" w:hAnsi="Arial" w:cs="Arial"/>
          <w:sz w:val="20"/>
          <w:szCs w:val="20"/>
        </w:rPr>
      </w:pPr>
    </w:p>
    <w:p w14:paraId="684F73B1" w14:textId="77777777" w:rsidR="00965DAF" w:rsidRDefault="00EB5CCF" w:rsidP="00965DAF">
      <w:pPr>
        <w:pStyle w:val="Prrafodelista"/>
        <w:numPr>
          <w:ilvl w:val="0"/>
          <w:numId w:val="4"/>
        </w:numPr>
        <w:jc w:val="both"/>
        <w:rPr>
          <w:rFonts w:ascii="Arial" w:hAnsi="Arial" w:cs="Arial"/>
          <w:sz w:val="20"/>
          <w:szCs w:val="20"/>
        </w:rPr>
      </w:pPr>
      <w:r w:rsidRPr="00965DAF">
        <w:rPr>
          <w:rFonts w:ascii="Arial" w:hAnsi="Arial" w:cs="Arial"/>
          <w:sz w:val="20"/>
          <w:szCs w:val="20"/>
          <w:u w:val="single"/>
        </w:rPr>
        <w:t>Clínicos:</w:t>
      </w:r>
      <w:r w:rsidRPr="00B435BA">
        <w:rPr>
          <w:rFonts w:ascii="Arial" w:hAnsi="Arial" w:cs="Arial"/>
          <w:sz w:val="20"/>
          <w:szCs w:val="20"/>
        </w:rPr>
        <w:t xml:space="preserve"> al menos 3 días con resolución de la fiebre (sin medicamento antipirético) y mejoría de la sintomatología respiratoria, al menos 10 d</w:t>
      </w:r>
      <w:r w:rsidR="00965DAF">
        <w:rPr>
          <w:rFonts w:ascii="Arial" w:hAnsi="Arial" w:cs="Arial"/>
          <w:sz w:val="20"/>
          <w:szCs w:val="20"/>
        </w:rPr>
        <w:t>í</w:t>
      </w:r>
      <w:r w:rsidRPr="00B435BA">
        <w:rPr>
          <w:rFonts w:ascii="Arial" w:hAnsi="Arial" w:cs="Arial"/>
          <w:sz w:val="20"/>
          <w:szCs w:val="20"/>
        </w:rPr>
        <w:t>as desde la aparición de los primeros síntomas.</w:t>
      </w:r>
    </w:p>
    <w:p w14:paraId="33A5CFFE" w14:textId="2955380C" w:rsidR="00EB5CCF" w:rsidRDefault="00EB5CCF" w:rsidP="00965DAF">
      <w:pPr>
        <w:pStyle w:val="Prrafodelista"/>
        <w:numPr>
          <w:ilvl w:val="0"/>
          <w:numId w:val="4"/>
        </w:numPr>
        <w:jc w:val="both"/>
        <w:rPr>
          <w:rFonts w:ascii="Arial" w:hAnsi="Arial" w:cs="Arial"/>
          <w:sz w:val="20"/>
          <w:szCs w:val="20"/>
        </w:rPr>
      </w:pPr>
      <w:r w:rsidRPr="00965DAF">
        <w:rPr>
          <w:rFonts w:ascii="Arial" w:hAnsi="Arial" w:cs="Arial"/>
          <w:sz w:val="20"/>
          <w:szCs w:val="20"/>
          <w:u w:val="single"/>
        </w:rPr>
        <w:t>Paraclínicos:</w:t>
      </w:r>
      <w:r w:rsidRPr="00965DAF">
        <w:rPr>
          <w:rFonts w:ascii="Arial" w:hAnsi="Arial" w:cs="Arial"/>
          <w:sz w:val="20"/>
          <w:szCs w:val="20"/>
        </w:rPr>
        <w:t xml:space="preserve"> los criterios clínicos sumados a dos pruebas de C</w:t>
      </w:r>
      <w:r w:rsidR="00FF2F80">
        <w:rPr>
          <w:rFonts w:ascii="Arial" w:hAnsi="Arial" w:cs="Arial"/>
          <w:sz w:val="20"/>
          <w:szCs w:val="20"/>
        </w:rPr>
        <w:t>OVID-19</w:t>
      </w:r>
      <w:r w:rsidRPr="00965DAF">
        <w:rPr>
          <w:rFonts w:ascii="Arial" w:hAnsi="Arial" w:cs="Arial"/>
          <w:sz w:val="20"/>
          <w:szCs w:val="20"/>
        </w:rPr>
        <w:t xml:space="preserve"> negativo con una diferencia mayor a 24 horas de realización</w:t>
      </w:r>
    </w:p>
    <w:p w14:paraId="3EB8C507" w14:textId="161F332B" w:rsidR="00DC04D5" w:rsidRPr="004618D4" w:rsidRDefault="00DC04D5" w:rsidP="00DC04D5">
      <w:pPr>
        <w:pStyle w:val="Sinespaciado"/>
        <w:jc w:val="both"/>
        <w:rPr>
          <w:rFonts w:ascii="Arial" w:hAnsi="Arial" w:cs="Arial"/>
          <w:sz w:val="20"/>
          <w:szCs w:val="20"/>
        </w:rPr>
      </w:pPr>
      <w:r w:rsidRPr="00CA0A3B">
        <w:rPr>
          <w:rFonts w:ascii="Arial" w:hAnsi="Arial" w:cs="Arial"/>
          <w:sz w:val="20"/>
          <w:szCs w:val="20"/>
        </w:rPr>
        <w:t>La rehabilitación pulmonar está indicada en pacientes con condiciones especiales como (adultos mayores, inmunocomprometidos, o movilidad limitada/inmovilidad debido</w:t>
      </w:r>
      <w:r>
        <w:rPr>
          <w:rFonts w:ascii="Arial" w:hAnsi="Arial" w:cs="Arial"/>
          <w:sz w:val="20"/>
          <w:szCs w:val="20"/>
        </w:rPr>
        <w:t xml:space="preserve"> a</w:t>
      </w:r>
      <w:r w:rsidRPr="00CA0A3B">
        <w:rPr>
          <w:rFonts w:ascii="Arial" w:hAnsi="Arial" w:cs="Arial"/>
          <w:sz w:val="20"/>
          <w:szCs w:val="20"/>
        </w:rPr>
        <w:t xml:space="preserve"> </w:t>
      </w:r>
      <w:r w:rsidRPr="00CA0A3B">
        <w:rPr>
          <w:rFonts w:ascii="Arial" w:hAnsi="Arial" w:cs="Arial"/>
          <w:sz w:val="20"/>
          <w:szCs w:val="20"/>
        </w:rPr>
        <w:lastRenderedPageBreak/>
        <w:t>A</w:t>
      </w:r>
      <w:r w:rsidR="00184EA0">
        <w:rPr>
          <w:rFonts w:ascii="Arial" w:hAnsi="Arial" w:cs="Arial"/>
          <w:sz w:val="20"/>
          <w:szCs w:val="20"/>
        </w:rPr>
        <w:t xml:space="preserve">ccidente </w:t>
      </w:r>
      <w:r w:rsidRPr="00CA0A3B">
        <w:rPr>
          <w:rFonts w:ascii="Arial" w:hAnsi="Arial" w:cs="Arial"/>
          <w:sz w:val="20"/>
          <w:szCs w:val="20"/>
        </w:rPr>
        <w:t>C</w:t>
      </w:r>
      <w:r w:rsidR="00184EA0">
        <w:rPr>
          <w:rFonts w:ascii="Arial" w:hAnsi="Arial" w:cs="Arial"/>
          <w:sz w:val="20"/>
          <w:szCs w:val="20"/>
        </w:rPr>
        <w:t>erebrovascular</w:t>
      </w:r>
      <w:r w:rsidRPr="00CA0A3B">
        <w:rPr>
          <w:rFonts w:ascii="Arial" w:hAnsi="Arial" w:cs="Arial"/>
          <w:sz w:val="20"/>
          <w:szCs w:val="20"/>
        </w:rPr>
        <w:t>,</w:t>
      </w:r>
      <w:r>
        <w:rPr>
          <w:rFonts w:ascii="Arial" w:hAnsi="Arial" w:cs="Arial"/>
          <w:sz w:val="20"/>
          <w:szCs w:val="20"/>
        </w:rPr>
        <w:t xml:space="preserve"> </w:t>
      </w:r>
      <w:r w:rsidRPr="00CA0A3B">
        <w:rPr>
          <w:rFonts w:ascii="Arial" w:hAnsi="Arial" w:cs="Arial"/>
          <w:sz w:val="20"/>
          <w:szCs w:val="20"/>
        </w:rPr>
        <w:t>etc) y con enfermedad pulmonar primaria</w:t>
      </w:r>
      <w:r>
        <w:rPr>
          <w:rFonts w:ascii="Arial" w:hAnsi="Arial" w:cs="Arial"/>
          <w:sz w:val="20"/>
          <w:szCs w:val="20"/>
        </w:rPr>
        <w:t xml:space="preserve"> (desde neumonía leve hasta SARS)</w:t>
      </w:r>
      <w:r w:rsidRPr="00CA0A3B">
        <w:rPr>
          <w:rFonts w:ascii="Arial" w:hAnsi="Arial" w:cs="Arial"/>
          <w:sz w:val="20"/>
          <w:szCs w:val="20"/>
        </w:rPr>
        <w:t>, con programas individualizados. No está indicado en paciente asintomáticos con prueba positiva para COVID</w:t>
      </w:r>
      <w:r w:rsidR="00FF2F80">
        <w:rPr>
          <w:rFonts w:ascii="Arial" w:hAnsi="Arial" w:cs="Arial"/>
          <w:sz w:val="20"/>
          <w:szCs w:val="20"/>
        </w:rPr>
        <w:t>-</w:t>
      </w:r>
      <w:r w:rsidRPr="00CA0A3B">
        <w:rPr>
          <w:rFonts w:ascii="Arial" w:hAnsi="Arial" w:cs="Arial"/>
          <w:sz w:val="20"/>
          <w:szCs w:val="20"/>
        </w:rPr>
        <w:t xml:space="preserve">19 o con enfermedad leve. </w:t>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{"citationItems":[{"id":"ITEM-1","itemData":{"DOI":"10.5606/tftrd.2020.6444","author":[{"dropping-particle":"","family":"Aytür","given":"Yeşim Kurtaiş","non-dropping-particle":"","parse-names":false,"suffix":""},{"dropping-particle":"","family":"Köseoğlu","given":"Belma Füsun","non-dropping-particle":"","parse-names":false,"suffix":""},{"dropping-particle":"","family":"Taşkıran","given":"Özden Özyemişçi","non-dropping-particle":"","parse-names":false,"suffix":""},{"dropping-particle":"","family":"Ordu-gökkaya","given":"Nilüfer Kutay","non-dropping-particle":"","parse-names":false,"suffix":""},{"dropping-particle":"","family":"Delialioğlu","given":"Sibel Ünsal","non-dropping-particle":"","parse-names":false,"suffix":""}],"id":"ITEM-1","issue":"x","issued":{"date-parts":[["2020"]]},"title":"Pulmonary rehabilitation principles in SARS-COV-2 infection ( COVID-19 ): A guideline for the acute and subacute rehabilitation","type":"article-journal","volume":"66"},"uris":["http://www.mendeley.com/documents/?uuid=7de633fc-e6b1-4abd-a9bf-b9dbcfc192a1"]}],"mendeley":{"formattedCitation":"(21)","plainTextFormattedCitation":"(21)","previouslyFormattedCitation":"(21)"},"properties":{"noteIndex":0},"schema":"https://github.com/citation-style-language/schema/raw/master/csl-citation.json"}</w:instrText>
      </w:r>
      <w:r w:rsidRPr="00CA0A3B">
        <w:rPr>
          <w:rFonts w:ascii="Arial" w:hAnsi="Arial" w:cs="Arial"/>
          <w:sz w:val="20"/>
          <w:szCs w:val="20"/>
        </w:rPr>
        <w:fldChar w:fldCharType="separate"/>
      </w:r>
      <w:r w:rsidR="00533004" w:rsidRPr="00533004">
        <w:rPr>
          <w:rFonts w:ascii="Arial" w:hAnsi="Arial" w:cs="Arial"/>
          <w:noProof/>
          <w:sz w:val="20"/>
          <w:szCs w:val="20"/>
        </w:rPr>
        <w:t>(21)</w:t>
      </w:r>
      <w:r w:rsidRPr="00CA0A3B">
        <w:rPr>
          <w:rFonts w:ascii="Arial" w:hAnsi="Arial" w:cs="Arial"/>
          <w:sz w:val="20"/>
          <w:szCs w:val="20"/>
        </w:rPr>
        <w:fldChar w:fldCharType="end"/>
      </w:r>
      <w:r w:rsidR="004618D4">
        <w:t xml:space="preserve">. </w:t>
      </w:r>
      <w:r w:rsidRPr="004618D4">
        <w:rPr>
          <w:rFonts w:ascii="Arial" w:hAnsi="Arial" w:cs="Arial"/>
          <w:sz w:val="20"/>
          <w:szCs w:val="20"/>
        </w:rPr>
        <w:t xml:space="preserve"> </w:t>
      </w:r>
      <w:r w:rsidR="004618D4">
        <w:rPr>
          <w:rFonts w:ascii="Arial" w:hAnsi="Arial" w:cs="Arial"/>
          <w:sz w:val="20"/>
          <w:szCs w:val="20"/>
        </w:rPr>
        <w:t>Se excluyen aquellos quienes cursen con:</w:t>
      </w:r>
    </w:p>
    <w:p w14:paraId="1A3A425F" w14:textId="77777777" w:rsidR="0032306F" w:rsidRDefault="0032306F" w:rsidP="00DC04D5">
      <w:pPr>
        <w:pStyle w:val="Sinespaciado"/>
        <w:jc w:val="both"/>
        <w:rPr>
          <w:rFonts w:ascii="Arial" w:hAnsi="Arial" w:cs="Arial"/>
          <w:sz w:val="20"/>
          <w:szCs w:val="20"/>
        </w:rPr>
      </w:pPr>
      <w:r>
        <w:rPr>
          <w:rFonts w:ascii="Arial" w:hAnsi="Arial" w:cs="Arial"/>
          <w:sz w:val="20"/>
          <w:szCs w:val="20"/>
        </w:rPr>
        <w:t xml:space="preserve">- </w:t>
      </w:r>
      <w:r w:rsidR="00DC04D5" w:rsidRPr="004618D4">
        <w:rPr>
          <w:rFonts w:ascii="Arial" w:hAnsi="Arial" w:cs="Arial"/>
          <w:sz w:val="20"/>
          <w:szCs w:val="20"/>
        </w:rPr>
        <w:t>frecuencia cardíaca&gt; 100 latidos / min</w:t>
      </w:r>
    </w:p>
    <w:p w14:paraId="21B04935" w14:textId="104046B7" w:rsidR="00DC04D5" w:rsidRPr="004618D4" w:rsidRDefault="0032306F" w:rsidP="00DC04D5">
      <w:pPr>
        <w:pStyle w:val="Sinespaciado"/>
        <w:jc w:val="both"/>
        <w:rPr>
          <w:rFonts w:ascii="Arial" w:hAnsi="Arial" w:cs="Arial"/>
          <w:sz w:val="20"/>
          <w:szCs w:val="20"/>
        </w:rPr>
      </w:pPr>
      <w:r>
        <w:rPr>
          <w:rFonts w:ascii="Arial" w:hAnsi="Arial" w:cs="Arial"/>
          <w:sz w:val="20"/>
          <w:szCs w:val="20"/>
        </w:rPr>
        <w:t xml:space="preserve">- </w:t>
      </w:r>
      <w:r w:rsidR="00DC04D5" w:rsidRPr="004618D4">
        <w:rPr>
          <w:rFonts w:ascii="Arial" w:hAnsi="Arial" w:cs="Arial"/>
          <w:sz w:val="20"/>
          <w:szCs w:val="20"/>
        </w:rPr>
        <w:t>presión arterial &lt;90/60 mmHg o</w:t>
      </w:r>
      <w:r w:rsidR="00C20116">
        <w:rPr>
          <w:rFonts w:ascii="Arial" w:hAnsi="Arial" w:cs="Arial"/>
          <w:sz w:val="20"/>
          <w:szCs w:val="20"/>
        </w:rPr>
        <w:t xml:space="preserve"> </w:t>
      </w:r>
      <w:r w:rsidR="00DC04D5" w:rsidRPr="004618D4">
        <w:rPr>
          <w:rFonts w:ascii="Arial" w:hAnsi="Arial" w:cs="Arial"/>
          <w:sz w:val="20"/>
          <w:szCs w:val="20"/>
        </w:rPr>
        <w:t>&gt; 140/90 mmHg</w:t>
      </w:r>
    </w:p>
    <w:p w14:paraId="02F545C2" w14:textId="77777777" w:rsidR="00DC04D5" w:rsidRPr="004618D4" w:rsidRDefault="00DC04D5" w:rsidP="00DC04D5">
      <w:pPr>
        <w:pStyle w:val="Sinespaciado"/>
        <w:jc w:val="both"/>
        <w:rPr>
          <w:rFonts w:ascii="Arial" w:hAnsi="Arial" w:cs="Arial"/>
          <w:sz w:val="20"/>
          <w:szCs w:val="20"/>
        </w:rPr>
      </w:pPr>
      <w:r w:rsidRPr="004618D4">
        <w:rPr>
          <w:rFonts w:ascii="Arial" w:hAnsi="Arial" w:cs="Arial"/>
          <w:sz w:val="20"/>
          <w:szCs w:val="20"/>
        </w:rPr>
        <w:t>-saturación de oxígeno en sangre ≤95%</w:t>
      </w:r>
    </w:p>
    <w:p w14:paraId="18016A18" w14:textId="0D3F034A" w:rsidR="00DC04D5" w:rsidRPr="004618D4" w:rsidRDefault="00DC04D5" w:rsidP="00DC04D5">
      <w:pPr>
        <w:pStyle w:val="Sinespaciado"/>
        <w:jc w:val="both"/>
        <w:rPr>
          <w:rFonts w:ascii="Arial" w:hAnsi="Arial" w:cs="Arial"/>
          <w:sz w:val="20"/>
          <w:szCs w:val="20"/>
        </w:rPr>
      </w:pPr>
      <w:r w:rsidRPr="004618D4">
        <w:rPr>
          <w:rFonts w:ascii="Arial" w:hAnsi="Arial" w:cs="Arial"/>
          <w:sz w:val="20"/>
          <w:szCs w:val="20"/>
        </w:rPr>
        <w:t>-otras enfermedades no aptas para el ejercicio.</w:t>
      </w:r>
      <w:r w:rsidR="0089417B">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0089417B">
        <w:rPr>
          <w:rFonts w:ascii="Arial" w:hAnsi="Arial" w:cs="Arial"/>
          <w:sz w:val="20"/>
          <w:szCs w:val="20"/>
        </w:rPr>
        <w:fldChar w:fldCharType="separate"/>
      </w:r>
      <w:r w:rsidR="00533004" w:rsidRPr="00533004">
        <w:rPr>
          <w:rFonts w:ascii="Arial" w:hAnsi="Arial" w:cs="Arial"/>
          <w:noProof/>
          <w:sz w:val="20"/>
          <w:szCs w:val="20"/>
        </w:rPr>
        <w:t>(35)</w:t>
      </w:r>
      <w:r w:rsidR="0089417B">
        <w:rPr>
          <w:rFonts w:ascii="Arial" w:hAnsi="Arial" w:cs="Arial"/>
          <w:sz w:val="20"/>
          <w:szCs w:val="20"/>
        </w:rPr>
        <w:fldChar w:fldCharType="end"/>
      </w:r>
    </w:p>
    <w:p w14:paraId="0AC00F48" w14:textId="0C866B4D" w:rsidR="00CA0A3B" w:rsidRPr="00DC04D5" w:rsidRDefault="00CA0A3B" w:rsidP="00DC04D5">
      <w:pPr>
        <w:pStyle w:val="Sinespaciado"/>
        <w:jc w:val="both"/>
        <w:rPr>
          <w:rFonts w:ascii="Arial" w:hAnsi="Arial" w:cs="Arial"/>
          <w:b/>
          <w:bCs/>
          <w:sz w:val="20"/>
          <w:szCs w:val="20"/>
          <w:highlight w:val="yellow"/>
        </w:rPr>
      </w:pPr>
    </w:p>
    <w:p w14:paraId="7C1963C4" w14:textId="77777777" w:rsidR="0075365F" w:rsidRDefault="0075365F" w:rsidP="00EB5CCF">
      <w:pPr>
        <w:pStyle w:val="Sinespaciado"/>
        <w:jc w:val="both"/>
        <w:rPr>
          <w:rFonts w:ascii="Arial" w:hAnsi="Arial" w:cs="Arial"/>
          <w:b/>
          <w:bCs/>
          <w:sz w:val="20"/>
          <w:szCs w:val="20"/>
        </w:rPr>
      </w:pPr>
    </w:p>
    <w:p w14:paraId="1BCF2D89" w14:textId="75154A90" w:rsidR="00CA0A3B" w:rsidRDefault="00063B15" w:rsidP="00EB5CCF">
      <w:pPr>
        <w:pStyle w:val="Sinespaciado"/>
        <w:jc w:val="both"/>
        <w:rPr>
          <w:rFonts w:ascii="Arial" w:hAnsi="Arial" w:cs="Arial"/>
          <w:b/>
          <w:bCs/>
          <w:sz w:val="20"/>
          <w:szCs w:val="20"/>
        </w:rPr>
      </w:pPr>
      <w:r w:rsidRPr="000B01E6">
        <w:rPr>
          <w:rFonts w:ascii="Arial" w:hAnsi="Arial" w:cs="Arial"/>
          <w:b/>
          <w:bCs/>
          <w:sz w:val="20"/>
          <w:szCs w:val="20"/>
        </w:rPr>
        <w:t xml:space="preserve">3 </w:t>
      </w:r>
      <w:r w:rsidR="00CA0A3B" w:rsidRPr="000B01E6">
        <w:rPr>
          <w:rFonts w:ascii="Arial" w:hAnsi="Arial" w:cs="Arial"/>
          <w:b/>
          <w:bCs/>
          <w:sz w:val="20"/>
          <w:szCs w:val="20"/>
        </w:rPr>
        <w:t>PRUEBAS FUNCIONALES</w:t>
      </w:r>
    </w:p>
    <w:p w14:paraId="6F1503A1" w14:textId="77777777" w:rsidR="00902CB6" w:rsidRPr="00902CB6" w:rsidRDefault="00902CB6" w:rsidP="00902CB6">
      <w:pPr>
        <w:pStyle w:val="Sinespaciado"/>
        <w:jc w:val="both"/>
        <w:rPr>
          <w:rFonts w:ascii="Arial" w:hAnsi="Arial" w:cs="Arial"/>
          <w:sz w:val="20"/>
          <w:szCs w:val="20"/>
        </w:rPr>
      </w:pPr>
    </w:p>
    <w:p w14:paraId="6F861EF0" w14:textId="2EAA4BE7" w:rsidR="00CA2E61" w:rsidRPr="00902CB6" w:rsidRDefault="00D0737C" w:rsidP="00902CB6">
      <w:pPr>
        <w:pStyle w:val="Sinespaciado"/>
        <w:jc w:val="both"/>
        <w:rPr>
          <w:rFonts w:ascii="Arial" w:hAnsi="Arial" w:cs="Arial"/>
          <w:sz w:val="20"/>
          <w:szCs w:val="20"/>
        </w:rPr>
      </w:pPr>
      <w:r w:rsidRPr="00902CB6">
        <w:rPr>
          <w:rFonts w:ascii="Arial" w:hAnsi="Arial" w:cs="Arial"/>
          <w:sz w:val="20"/>
          <w:szCs w:val="20"/>
        </w:rPr>
        <w:t>Los programas de rehabilitación pulmonar han demostrado un mayor impacto en síntomas, rendimiento en el ejercicio y calidad de vida. Estos programa</w:t>
      </w:r>
      <w:r w:rsidR="00902CB6" w:rsidRPr="00902CB6">
        <w:rPr>
          <w:rFonts w:ascii="Arial" w:hAnsi="Arial" w:cs="Arial"/>
          <w:sz w:val="20"/>
          <w:szCs w:val="20"/>
        </w:rPr>
        <w:t>s</w:t>
      </w:r>
      <w:r w:rsidRPr="00902CB6">
        <w:rPr>
          <w:rFonts w:ascii="Arial" w:hAnsi="Arial" w:cs="Arial"/>
          <w:sz w:val="20"/>
          <w:szCs w:val="20"/>
        </w:rPr>
        <w:t xml:space="preserve"> </w:t>
      </w:r>
      <w:r w:rsidR="00CE0B5F" w:rsidRPr="00902CB6">
        <w:rPr>
          <w:rFonts w:ascii="Arial" w:hAnsi="Arial" w:cs="Arial"/>
          <w:sz w:val="20"/>
          <w:szCs w:val="20"/>
        </w:rPr>
        <w:t xml:space="preserve">usan pruebas funcionales </w:t>
      </w:r>
      <w:r w:rsidR="004A1A44" w:rsidRPr="00902CB6">
        <w:rPr>
          <w:rFonts w:ascii="Arial" w:hAnsi="Arial" w:cs="Arial"/>
          <w:sz w:val="20"/>
          <w:szCs w:val="20"/>
        </w:rPr>
        <w:t>con el fin de evidenciar los cambios y el impacto sobre la enfermedad, claramente por la novedad de la Co</w:t>
      </w:r>
      <w:r w:rsidR="00CE0B5F" w:rsidRPr="00902CB6">
        <w:rPr>
          <w:rFonts w:ascii="Arial" w:hAnsi="Arial" w:cs="Arial"/>
          <w:sz w:val="20"/>
          <w:szCs w:val="20"/>
        </w:rPr>
        <w:t>vid</w:t>
      </w:r>
      <w:r w:rsidR="004A1A44" w:rsidRPr="00902CB6">
        <w:rPr>
          <w:rFonts w:ascii="Arial" w:hAnsi="Arial" w:cs="Arial"/>
          <w:sz w:val="20"/>
          <w:szCs w:val="20"/>
        </w:rPr>
        <w:t>-19 no se tienen evaluaciones específicas para este tipo de patologías. Se han realizado diferentes revisiones teniendo en cuenta las alteraciones a largo plazo m</w:t>
      </w:r>
      <w:r w:rsidR="00CE0B5F" w:rsidRPr="00902CB6">
        <w:rPr>
          <w:rFonts w:ascii="Arial" w:hAnsi="Arial" w:cs="Arial"/>
          <w:sz w:val="20"/>
          <w:szCs w:val="20"/>
        </w:rPr>
        <w:t>á</w:t>
      </w:r>
      <w:r w:rsidR="004A1A44" w:rsidRPr="00902CB6">
        <w:rPr>
          <w:rFonts w:ascii="Arial" w:hAnsi="Arial" w:cs="Arial"/>
          <w:sz w:val="20"/>
          <w:szCs w:val="20"/>
        </w:rPr>
        <w:t xml:space="preserve">s prevalentes en pacientes que estuvieron hospitalizados o en </w:t>
      </w:r>
      <w:r w:rsidR="00243452">
        <w:rPr>
          <w:rFonts w:ascii="Arial" w:hAnsi="Arial" w:cs="Arial"/>
          <w:sz w:val="20"/>
          <w:szCs w:val="20"/>
        </w:rPr>
        <w:t>u</w:t>
      </w:r>
      <w:r w:rsidR="00EA16E0">
        <w:rPr>
          <w:rFonts w:ascii="Arial" w:hAnsi="Arial" w:cs="Arial"/>
          <w:sz w:val="20"/>
          <w:szCs w:val="20"/>
        </w:rPr>
        <w:t>nidad de cuidados intensivos (U</w:t>
      </w:r>
      <w:r w:rsidR="004A1A44" w:rsidRPr="00902CB6">
        <w:rPr>
          <w:rFonts w:ascii="Arial" w:hAnsi="Arial" w:cs="Arial"/>
          <w:sz w:val="20"/>
          <w:szCs w:val="20"/>
        </w:rPr>
        <w:t>CI</w:t>
      </w:r>
      <w:r w:rsidR="00EA16E0">
        <w:rPr>
          <w:rFonts w:ascii="Arial" w:hAnsi="Arial" w:cs="Arial"/>
          <w:sz w:val="20"/>
          <w:szCs w:val="20"/>
        </w:rPr>
        <w:t>)</w:t>
      </w:r>
      <w:r w:rsidR="004A1A44" w:rsidRPr="00902CB6">
        <w:rPr>
          <w:rFonts w:ascii="Arial" w:hAnsi="Arial" w:cs="Arial"/>
          <w:sz w:val="20"/>
          <w:szCs w:val="20"/>
        </w:rPr>
        <w:t xml:space="preserve"> en las epidemias previas de SARS y MERS evidenciando que</w:t>
      </w:r>
      <w:r w:rsidR="00902CB6" w:rsidRPr="00902CB6">
        <w:rPr>
          <w:rFonts w:ascii="Arial" w:hAnsi="Arial" w:cs="Arial"/>
          <w:sz w:val="20"/>
          <w:szCs w:val="20"/>
        </w:rPr>
        <w:t xml:space="preserve"> </w:t>
      </w:r>
      <w:r w:rsidR="004A1A44" w:rsidRPr="00902CB6">
        <w:rPr>
          <w:rFonts w:ascii="Arial" w:hAnsi="Arial" w:cs="Arial"/>
          <w:sz w:val="20"/>
          <w:szCs w:val="20"/>
        </w:rPr>
        <w:t>la</w:t>
      </w:r>
      <w:r w:rsidR="00902CB6" w:rsidRPr="00902CB6">
        <w:rPr>
          <w:rFonts w:ascii="Arial" w:hAnsi="Arial" w:cs="Arial"/>
          <w:sz w:val="20"/>
          <w:szCs w:val="20"/>
        </w:rPr>
        <w:t xml:space="preserve"> </w:t>
      </w:r>
      <w:r w:rsidR="004A1A44" w:rsidRPr="00902CB6">
        <w:rPr>
          <w:rFonts w:ascii="Arial" w:hAnsi="Arial" w:cs="Arial"/>
          <w:sz w:val="20"/>
          <w:szCs w:val="20"/>
        </w:rPr>
        <w:t>funcionalidad pulmonar, y alteraciones psicológicas son las m</w:t>
      </w:r>
      <w:r w:rsidR="00CE0B5F" w:rsidRPr="00902CB6">
        <w:rPr>
          <w:rFonts w:ascii="Arial" w:hAnsi="Arial" w:cs="Arial"/>
          <w:sz w:val="20"/>
          <w:szCs w:val="20"/>
        </w:rPr>
        <w:t>á</w:t>
      </w:r>
      <w:r w:rsidR="004A1A44" w:rsidRPr="00902CB6">
        <w:rPr>
          <w:rFonts w:ascii="Arial" w:hAnsi="Arial" w:cs="Arial"/>
          <w:sz w:val="20"/>
          <w:szCs w:val="20"/>
        </w:rPr>
        <w:t>s</w:t>
      </w:r>
      <w:r w:rsidR="00CE0B5F" w:rsidRPr="00902CB6">
        <w:rPr>
          <w:rFonts w:ascii="Arial" w:hAnsi="Arial" w:cs="Arial"/>
          <w:sz w:val="20"/>
          <w:szCs w:val="20"/>
        </w:rPr>
        <w:t xml:space="preserve"> </w:t>
      </w:r>
      <w:r w:rsidR="004A1A44" w:rsidRPr="00902CB6">
        <w:rPr>
          <w:rFonts w:ascii="Arial" w:hAnsi="Arial" w:cs="Arial"/>
          <w:sz w:val="20"/>
          <w:szCs w:val="20"/>
        </w:rPr>
        <w:t>prevalentes</w:t>
      </w:r>
      <w:r w:rsidR="00CE0B5F" w:rsidRPr="00902CB6">
        <w:rPr>
          <w:rFonts w:ascii="Arial" w:hAnsi="Arial" w:cs="Arial"/>
          <w:sz w:val="20"/>
          <w:szCs w:val="20"/>
        </w:rPr>
        <w:t xml:space="preserve">. </w:t>
      </w:r>
      <w:r w:rsidR="00CE0B5F" w:rsidRPr="00902CB6">
        <w:rPr>
          <w:rFonts w:ascii="Arial" w:hAnsi="Arial" w:cs="Arial"/>
          <w:sz w:val="20"/>
          <w:szCs w:val="20"/>
        </w:rPr>
        <w:fldChar w:fldCharType="begin" w:fldLock="1"/>
      </w:r>
      <w:r w:rsidR="00B11147">
        <w:rPr>
          <w:rFonts w:ascii="Arial" w:hAnsi="Arial" w:cs="Arial"/>
          <w:sz w:val="20"/>
          <w:szCs w:val="20"/>
        </w:rPr>
        <w:instrText>ADDIN CSL_CITATION {"citationItems":[{"id":"ITEM-1","itemData":{"DOI":"10.2340/16501977-2694","ISBN":"4202017900","author":[{"dropping-particle":"","family":"Salawu","given":"Abayomi","non-dropping-particle":"","parse-names":false,"suffix":""},{"dropping-particle":"","family":"Eyre","given":"Lorna","non-dropping-particle":"","parse-names":false,"suffix":""},{"dropping-particle":"","family":"Breen","given":"Andrew","non-dropping-particle":"","parse-names":false,"suffix":""},{"dropping-particle":"","family":"Connor","given":"Rory O","non-dropping-particle":"","parse-names":false,"suffix":""}],"id":"ITEM-1","issued":{"date-parts":[["2020"]]},"title":"LONG-TERM CLINICAL OUTCOMES IN SURVIVORS OF SEVERE ACUTE","type":"article-journal"},"uris":["http://www.mendeley.com/documents/?uuid=d4548cbc-4068-4564-9e4f-88ffd863e05e","http://www.mendeley.com/documents/?uuid=2e6bccfe-cb22-4203-bf9f-6664d95714bc"]}],"mendeley":{"formattedCitation":"(36)","plainTextFormattedCitation":"(36)","previouslyFormattedCitation":"(36)"},"properties":{"noteIndex":0},"schema":"https://github.com/citation-style-language/schema/raw/master/csl-citation.json"}</w:instrText>
      </w:r>
      <w:r w:rsidR="00CE0B5F" w:rsidRPr="00902CB6">
        <w:rPr>
          <w:rFonts w:ascii="Arial" w:hAnsi="Arial" w:cs="Arial"/>
          <w:sz w:val="20"/>
          <w:szCs w:val="20"/>
        </w:rPr>
        <w:fldChar w:fldCharType="separate"/>
      </w:r>
      <w:r w:rsidR="00533004" w:rsidRPr="00533004">
        <w:rPr>
          <w:rFonts w:ascii="Arial" w:hAnsi="Arial" w:cs="Arial"/>
          <w:noProof/>
          <w:sz w:val="20"/>
          <w:szCs w:val="20"/>
        </w:rPr>
        <w:t>(36)</w:t>
      </w:r>
      <w:r w:rsidR="00CE0B5F" w:rsidRPr="00902CB6">
        <w:rPr>
          <w:rFonts w:ascii="Arial" w:hAnsi="Arial" w:cs="Arial"/>
          <w:sz w:val="20"/>
          <w:szCs w:val="20"/>
        </w:rPr>
        <w:fldChar w:fldCharType="end"/>
      </w:r>
    </w:p>
    <w:p w14:paraId="566A73B7" w14:textId="75CA9D63" w:rsidR="00902CB6" w:rsidRPr="00902CB6" w:rsidRDefault="00CE0B5F" w:rsidP="00902CB6">
      <w:pPr>
        <w:pStyle w:val="Sinespaciado"/>
        <w:jc w:val="both"/>
        <w:rPr>
          <w:rFonts w:ascii="Arial" w:hAnsi="Arial" w:cs="Arial"/>
          <w:sz w:val="20"/>
          <w:szCs w:val="20"/>
        </w:rPr>
      </w:pPr>
      <w:r w:rsidRPr="00902CB6">
        <w:rPr>
          <w:rFonts w:ascii="Arial" w:hAnsi="Arial" w:cs="Arial"/>
          <w:sz w:val="20"/>
          <w:szCs w:val="20"/>
        </w:rPr>
        <w:t>Al no contar con evidencia actual sobre pruebas funcionales específicas, se siguen las recomendaciones dadas por la ATS (American Thoracic Association) para los programas de rehabilitación pul</w:t>
      </w:r>
      <w:r w:rsidR="00D0737C" w:rsidRPr="00902CB6">
        <w:rPr>
          <w:rFonts w:ascii="Arial" w:hAnsi="Arial" w:cs="Arial"/>
          <w:sz w:val="20"/>
          <w:szCs w:val="20"/>
        </w:rPr>
        <w:t>m</w:t>
      </w:r>
      <w:r w:rsidRPr="00902CB6">
        <w:rPr>
          <w:rFonts w:ascii="Arial" w:hAnsi="Arial" w:cs="Arial"/>
          <w:sz w:val="20"/>
          <w:szCs w:val="20"/>
        </w:rPr>
        <w:t>onar en general junto</w:t>
      </w:r>
      <w:r w:rsidR="00D0737C" w:rsidRPr="00902CB6">
        <w:rPr>
          <w:rFonts w:ascii="Arial" w:hAnsi="Arial" w:cs="Arial"/>
          <w:sz w:val="20"/>
          <w:szCs w:val="20"/>
        </w:rPr>
        <w:t xml:space="preserve"> con las</w:t>
      </w:r>
      <w:r w:rsidRPr="00902CB6">
        <w:rPr>
          <w:rFonts w:ascii="Arial" w:hAnsi="Arial" w:cs="Arial"/>
          <w:sz w:val="20"/>
          <w:szCs w:val="20"/>
        </w:rPr>
        <w:t xml:space="preserve"> </w:t>
      </w:r>
      <w:r w:rsidR="00D0737C" w:rsidRPr="00902CB6">
        <w:rPr>
          <w:rFonts w:ascii="Arial" w:hAnsi="Arial" w:cs="Arial"/>
          <w:sz w:val="20"/>
          <w:szCs w:val="20"/>
        </w:rPr>
        <w:t xml:space="preserve">Recomendaciones para Rehabilitación Pulmonar en adultos con COVID-19, quienes dirigen la </w:t>
      </w:r>
      <w:r w:rsidRPr="00902CB6">
        <w:rPr>
          <w:rFonts w:ascii="Arial" w:hAnsi="Arial" w:cs="Arial"/>
          <w:sz w:val="20"/>
          <w:szCs w:val="20"/>
        </w:rPr>
        <w:t xml:space="preserve">evaluación </w:t>
      </w:r>
      <w:r w:rsidR="00D0737C" w:rsidRPr="00902CB6">
        <w:rPr>
          <w:rFonts w:ascii="Arial" w:hAnsi="Arial" w:cs="Arial"/>
          <w:sz w:val="20"/>
          <w:szCs w:val="20"/>
        </w:rPr>
        <w:t xml:space="preserve">hacia una </w:t>
      </w:r>
      <w:r w:rsidRPr="00902CB6">
        <w:rPr>
          <w:rFonts w:ascii="Arial" w:hAnsi="Arial" w:cs="Arial"/>
          <w:sz w:val="20"/>
          <w:szCs w:val="20"/>
        </w:rPr>
        <w:t>historia clínica completa, examen físico, imágenes, evaluación nutricional y psicológica</w:t>
      </w:r>
      <w:r w:rsidR="00E1377F">
        <w:rPr>
          <w:rFonts w:ascii="Arial" w:hAnsi="Arial" w:cs="Arial"/>
          <w:sz w:val="20"/>
          <w:szCs w:val="20"/>
        </w:rPr>
        <w:t>, teniendo  en cuenta las escalas de tamizaje para síntomas de depresión y ans</w:t>
      </w:r>
      <w:r w:rsidR="00243452">
        <w:rPr>
          <w:rFonts w:ascii="Arial" w:hAnsi="Arial" w:cs="Arial"/>
          <w:sz w:val="20"/>
          <w:szCs w:val="20"/>
        </w:rPr>
        <w:t>i</w:t>
      </w:r>
      <w:r w:rsidR="00E1377F">
        <w:rPr>
          <w:rFonts w:ascii="Arial" w:hAnsi="Arial" w:cs="Arial"/>
          <w:sz w:val="20"/>
          <w:szCs w:val="20"/>
        </w:rPr>
        <w:t>edad cómo</w:t>
      </w:r>
      <w:r w:rsidR="00243452">
        <w:rPr>
          <w:rFonts w:ascii="Arial" w:hAnsi="Arial" w:cs="Arial"/>
          <w:sz w:val="20"/>
          <w:szCs w:val="20"/>
        </w:rPr>
        <w:t>:</w:t>
      </w:r>
      <w:r w:rsidR="00E1377F">
        <w:rPr>
          <w:rFonts w:ascii="Arial" w:hAnsi="Arial" w:cs="Arial"/>
          <w:sz w:val="20"/>
          <w:szCs w:val="20"/>
        </w:rPr>
        <w:t xml:space="preserve"> </w:t>
      </w:r>
      <w:r w:rsidR="00243452" w:rsidRPr="00243452">
        <w:rPr>
          <w:rFonts w:ascii="Arial" w:hAnsi="Arial" w:cs="Arial"/>
          <w:sz w:val="20"/>
          <w:szCs w:val="20"/>
        </w:rPr>
        <w:t>I</w:t>
      </w:r>
      <w:r w:rsidR="00243452" w:rsidRPr="00243452">
        <w:rPr>
          <w:rFonts w:ascii="Arial" w:hAnsi="Arial" w:cs="Arial"/>
          <w:color w:val="000000"/>
          <w:sz w:val="20"/>
          <w:szCs w:val="20"/>
          <w:shd w:val="clear" w:color="auto" w:fill="FFFFFF"/>
        </w:rPr>
        <w:t xml:space="preserve">nventario de Depresión de </w:t>
      </w:r>
      <w:r w:rsidR="00E1377F" w:rsidRPr="00243452">
        <w:rPr>
          <w:rFonts w:ascii="Arial" w:hAnsi="Arial" w:cs="Arial"/>
          <w:sz w:val="20"/>
          <w:szCs w:val="20"/>
        </w:rPr>
        <w:t>Beck</w:t>
      </w:r>
      <w:r w:rsidR="00E1377F">
        <w:rPr>
          <w:rFonts w:ascii="Arial" w:hAnsi="Arial" w:cs="Arial"/>
          <w:sz w:val="20"/>
          <w:szCs w:val="20"/>
        </w:rPr>
        <w:t xml:space="preserve">, </w:t>
      </w:r>
      <w:r w:rsidR="00243452">
        <w:rPr>
          <w:rFonts w:ascii="Arial" w:hAnsi="Arial" w:cs="Arial"/>
          <w:sz w:val="20"/>
          <w:szCs w:val="20"/>
        </w:rPr>
        <w:t xml:space="preserve">Escala de Ansiedad de </w:t>
      </w:r>
      <w:r w:rsidR="00E1377F">
        <w:rPr>
          <w:rFonts w:ascii="Arial" w:hAnsi="Arial" w:cs="Arial"/>
          <w:sz w:val="20"/>
          <w:szCs w:val="20"/>
        </w:rPr>
        <w:t>Hamilton,</w:t>
      </w:r>
      <w:r w:rsidR="00243452">
        <w:rPr>
          <w:rFonts w:ascii="Arial" w:hAnsi="Arial" w:cs="Arial"/>
          <w:sz w:val="20"/>
          <w:szCs w:val="20"/>
        </w:rPr>
        <w:t xml:space="preserve"> </w:t>
      </w:r>
      <w:r w:rsidR="00E1377F">
        <w:rPr>
          <w:rFonts w:ascii="Arial" w:hAnsi="Arial" w:cs="Arial"/>
          <w:sz w:val="20"/>
          <w:szCs w:val="20"/>
        </w:rPr>
        <w:t xml:space="preserve">o </w:t>
      </w:r>
      <w:r w:rsidR="00243452" w:rsidRPr="00243452">
        <w:rPr>
          <w:rFonts w:ascii="Arial" w:hAnsi="Arial" w:cs="Arial"/>
          <w:color w:val="000000"/>
          <w:sz w:val="20"/>
          <w:szCs w:val="20"/>
          <w:shd w:val="clear" w:color="auto" w:fill="FFFFFF"/>
        </w:rPr>
        <w:t>Escalas Abreviadas de Depresión, Ansiedad y Estrés</w:t>
      </w:r>
      <w:r w:rsidR="00243452">
        <w:rPr>
          <w:rFonts w:ascii="Verdana" w:hAnsi="Verdana"/>
          <w:color w:val="000000"/>
          <w:shd w:val="clear" w:color="auto" w:fill="FFFFFF"/>
        </w:rPr>
        <w:t xml:space="preserve"> (</w:t>
      </w:r>
      <w:r w:rsidR="00E1377F">
        <w:rPr>
          <w:rFonts w:ascii="Arial" w:hAnsi="Arial" w:cs="Arial"/>
          <w:sz w:val="20"/>
          <w:szCs w:val="20"/>
        </w:rPr>
        <w:t>DASS</w:t>
      </w:r>
      <w:r w:rsidR="00243452">
        <w:rPr>
          <w:rFonts w:ascii="Arial" w:hAnsi="Arial" w:cs="Arial"/>
          <w:sz w:val="20"/>
          <w:szCs w:val="20"/>
        </w:rPr>
        <w:t>-</w:t>
      </w:r>
      <w:r w:rsidR="00E1377F">
        <w:rPr>
          <w:rFonts w:ascii="Arial" w:hAnsi="Arial" w:cs="Arial"/>
          <w:sz w:val="20"/>
          <w:szCs w:val="20"/>
        </w:rPr>
        <w:t>21</w:t>
      </w:r>
      <w:r w:rsidR="00243452">
        <w:rPr>
          <w:rFonts w:ascii="Arial" w:hAnsi="Arial" w:cs="Arial"/>
          <w:sz w:val="20"/>
          <w:szCs w:val="20"/>
        </w:rPr>
        <w:t xml:space="preserve">) </w:t>
      </w:r>
      <w:r w:rsidR="00B11147">
        <w:rPr>
          <w:rFonts w:ascii="Arial" w:hAnsi="Arial" w:cs="Arial"/>
          <w:sz w:val="20"/>
          <w:szCs w:val="20"/>
        </w:rPr>
        <w:fldChar w:fldCharType="begin" w:fldLock="1"/>
      </w:r>
      <w:r w:rsidR="0011369C">
        <w:rPr>
          <w:rFonts w:ascii="Arial" w:hAnsi="Arial" w:cs="Arial"/>
          <w:sz w:val="20"/>
          <w:szCs w:val="20"/>
        </w:rPr>
        <w:instrText>ADDIN CSL_CITATION {"citationItems":[{"id":"ITEM-1","itemData":{"DOI":"10.3201/eid1108.041083","ISSN":"10806040","PMID":"16102324","abstract":"Posttraumatic stress disorder (PTSD) can arise in patients with medical illness. We used 2 Chinese self-report measures to examine features of PTSD, anxiety, and depression in 131 survivors of severe acute respiratory syndrome at 1 month and 3 months after discharge from the hospital. Risk factors associated with psychological distress were identified.","author":[{"dropping-particle":"","family":"Wu","given":"Kitty K.","non-dropping-particle":"","parse-names":false,"suffix":""},{"dropping-particle":"","family":"Chan","given":"Sumee K.","non-dropping-particle":"","parse-names":false,"suffix":""},{"dropping-particle":"","family":"Ma","given":"Tracy M.","non-dropping-particle":"","parse-names":false,"suffix":""}],"container-title":"Emerging Infectious Diseases","id":"ITEM-1","issue":"8","issued":{"date-parts":[["2005"]]},"page":"1297-1300","title":"Posttraumatic stress after SARS","type":"article-journal","volume":"11"},"uris":["http://www.mendeley.com/documents/?uuid=afbf8e45-8f6a-459d-9ec5-03c7709e964c","http://www.mendeley.com/documents/?uuid=5457af73-a67d-4c47-90f6-84178dcbcc51"]},{"id":"ITEM-2","itemData":{"DOI":"10.1016/S2215-0366(20)30203-0","ISSN":"2215-0366","abstract":"Background Before the COVID-19 pandemic, coronaviruses caused two noteworthy outbreaks: severe acute respiratory syndrome (SARS), starting in 2002, and Middle East respiratory syndrome (MERS), starting in 2012. We aimed to assess the psychiatric and neuropsychiatric presentations of SARS, MERS, and COVID-19.","author":[{"dropping-particle":"","family":"Mrcpsych","given":"Rogers","non-dropping-particle":"","parse-names":false,"suffix":""},{"dropping-particle":"","family":"Lewis","given":"G","non-dropping-particle":"","parse-names":false,"suffix":""},{"dropping-particle":"","family":"London","given":"South","non-dropping-particle":"","parse-names":false,"suffix":""},{"dropping-particle":"","family":"Nhs","given":"Maudsley","non-dropping-particle":"","parse-names":false,"suffix":""},{"dropping-particle":"","family":"Chesney","given":"E","non-dropping-particle":"","parse-names":false,"suffix":""},{"dropping-particle":"","family":"Msc","given":"Oliver","non-dropping-particle":"","parse-names":false,"suffix":""},{"dropping-particle":"","family":"Pollak","given":"T A","non-dropping-particle":"","parse-names":false,"suffix":""},{"dropping-particle":"","family":"Fmedsci","given":"Mcguire","non-dropping-particle":"","parse-names":false,"suffix":""},{"dropping-particle":"","family":"Fusar-Poli","given":"P","non-dropping-particle":"","parse-names":false,"suffix":""},{"dropping-particle":"","family":"Rogers","given":"Jonathan P","non-dropping-particle":"","parse-names":false,"suffix":""},{"dropping-particle":"","family":"Chesney","given":"Edward","non-dropping-particle":"","parse-names":false,"suffix":""},{"dropping-particle":"","family":"Oliver","given":"Dominic","non-dropping-particle":"","parse-names":false,"suffix":""},{"dropping-particle":"","family":"Pollak","given":"Thomas A","non-dropping-particle":"","parse-names":false,"suffix":""},{"dropping-particle":"","family":"Mcguire","given":"Philip","non-dropping-particle":"","parse-names":false,"suffix":""},{"dropping-particle":"","family":"Fusar-Poli","given":"Paolo","non-dropping-particle":"","parse-names":false,"suffix":""},{"dropping-particle":"","family":"Zandi","given":"Michael S","non-dropping-particle":"","parse-names":false,"suffix":""},{"dropping-particle":"","family":"Lewis","given":"Glyn","non-dropping-particle":"","parse-names":false,"suffix":""},{"dropping-particle":"","family":"David","given":"Anthony S","non-dropping-particle":"","parse-names":false,"suffix":""}],"container-title":"The Lancet Psychiatry","id":"ITEM-2","issued":{"date-parts":[["2020"]]},"page":"1-17","publisher":"The Author(s). Published by Elsevier Ltd. This is an Open Access article under the CC BY 4.0 license","title":"Psychiatric and neuropsychiatric presentations associated with severe coronavirus infections: a systematic review and meta-analysis with comparison to the COVID-19 pandemic","type":"article-journal"},"uris":["http://www.mendeley.com/documents/?uuid=97489e5e-6a84-4c1d-8a63-42f8b78bab59","http://www.mendeley.com/documents/?uuid=4fbd014b-2e6f-4fd4-97a0-756a0b02da0f"]},{"id":"ITEM-3","itemData":{"DOI":"10.1590/0102-311X00054020","ISSN":"16784464","PMID":"32374806","author":[{"dropping-particle":"","family":"Ozamiz-Etxebarria","given":"Naiara","non-dropping-particle":"","parse-names":false,"suffix":""},{"dropping-particle":"","family":"Dosil-Santamaria","given":"Maria","non-dropping-particle":"","parse-names":false,"suffix":""},{"dropping-particle":"","family":"Picaza-Gorrochategui","given":"Maitane","non-dropping-particle":"","parse-names":false,"suffix":""},{"dropping-particle":"","family":"Idoiaga-Mondragon","given":"Nahia","non-dropping-particle":"","parse-names":false,"suffix":""}],"container-title":"Cadernos de saude publica","id":"ITEM-3","issue":"4","issued":{"date-parts":[["2020"]]},"page":"e00054020","title":"Niveles de estrés, ansiedad y depresión en la primera fase del brote del COVID-19 en una muestra recogida en el norte de España","type":"article-journal","volume":"36"},"uris":["http://www.mendeley.com/documents/?uuid=64c6c4b1-9059-448e-940f-da3a88ea121b","http://www.mendeley.com/documents/?uuid=ba46f4a1-e045-499d-93f2-4b98918c1247"]}],"mendeley":{"formattedCitation":"(37–39)","plainTextFormattedCitation":"(37–39)","previouslyFormattedCitation":"(37–39)"},"properties":{"noteIndex":0},"schema":"https://github.com/citation-style-language/schema/raw/master/csl-citation.json"}</w:instrText>
      </w:r>
      <w:r w:rsidR="00B11147">
        <w:rPr>
          <w:rFonts w:ascii="Arial" w:hAnsi="Arial" w:cs="Arial"/>
          <w:sz w:val="20"/>
          <w:szCs w:val="20"/>
        </w:rPr>
        <w:fldChar w:fldCharType="separate"/>
      </w:r>
      <w:r w:rsidR="00B11147" w:rsidRPr="00B11147">
        <w:rPr>
          <w:rFonts w:ascii="Arial" w:hAnsi="Arial" w:cs="Arial"/>
          <w:noProof/>
          <w:sz w:val="20"/>
          <w:szCs w:val="20"/>
        </w:rPr>
        <w:t>(37–39)</w:t>
      </w:r>
      <w:r w:rsidR="00B11147">
        <w:rPr>
          <w:rFonts w:ascii="Arial" w:hAnsi="Arial" w:cs="Arial"/>
          <w:sz w:val="20"/>
          <w:szCs w:val="20"/>
        </w:rPr>
        <w:fldChar w:fldCharType="end"/>
      </w:r>
      <w:r w:rsidR="00E1377F">
        <w:rPr>
          <w:rFonts w:ascii="Arial" w:hAnsi="Arial" w:cs="Arial"/>
          <w:sz w:val="20"/>
          <w:szCs w:val="20"/>
        </w:rPr>
        <w:t xml:space="preserve">. </w:t>
      </w:r>
      <w:r w:rsidR="00902CB6" w:rsidRPr="00902CB6">
        <w:rPr>
          <w:rFonts w:ascii="Arial" w:hAnsi="Arial" w:cs="Arial"/>
          <w:sz w:val="20"/>
          <w:szCs w:val="20"/>
        </w:rPr>
        <w:t xml:space="preserve"> </w:t>
      </w:r>
    </w:p>
    <w:p w14:paraId="2D19A3CA" w14:textId="29E01F12" w:rsidR="00902CB6" w:rsidRPr="00902CB6" w:rsidRDefault="00902CB6" w:rsidP="00902CB6">
      <w:pPr>
        <w:pStyle w:val="Sinespaciado"/>
        <w:jc w:val="both"/>
        <w:rPr>
          <w:rFonts w:ascii="Arial" w:hAnsi="Arial" w:cs="Arial"/>
          <w:sz w:val="20"/>
          <w:szCs w:val="20"/>
        </w:rPr>
      </w:pPr>
      <w:r w:rsidRPr="00902CB6">
        <w:rPr>
          <w:rFonts w:ascii="Arial" w:hAnsi="Arial" w:cs="Arial"/>
          <w:sz w:val="20"/>
          <w:szCs w:val="20"/>
        </w:rPr>
        <w:t xml:space="preserve">- </w:t>
      </w:r>
      <w:r w:rsidRPr="00902CB6">
        <w:rPr>
          <w:rFonts w:ascii="Arial" w:hAnsi="Arial" w:cs="Arial"/>
          <w:sz w:val="20"/>
          <w:szCs w:val="20"/>
          <w:u w:val="single"/>
        </w:rPr>
        <w:t>Síntomas:</w:t>
      </w:r>
      <w:r w:rsidRPr="00902CB6">
        <w:rPr>
          <w:rFonts w:ascii="Arial" w:hAnsi="Arial" w:cs="Arial"/>
          <w:sz w:val="20"/>
          <w:szCs w:val="20"/>
        </w:rPr>
        <w:t xml:space="preserve"> Disnea y fatiga utilizando la escala de Borg modificada y la escala visual análoga.</w:t>
      </w:r>
    </w:p>
    <w:p w14:paraId="757667EA" w14:textId="69F054B6" w:rsidR="00902CB6" w:rsidRPr="00902CB6" w:rsidRDefault="00902CB6" w:rsidP="00902CB6">
      <w:pPr>
        <w:pStyle w:val="Sinespaciado"/>
        <w:jc w:val="both"/>
        <w:rPr>
          <w:rFonts w:ascii="Arial" w:hAnsi="Arial" w:cs="Arial"/>
          <w:sz w:val="20"/>
          <w:szCs w:val="20"/>
        </w:rPr>
      </w:pPr>
      <w:r w:rsidRPr="00902CB6">
        <w:rPr>
          <w:rFonts w:ascii="Arial" w:hAnsi="Arial" w:cs="Arial"/>
          <w:sz w:val="20"/>
          <w:szCs w:val="20"/>
        </w:rPr>
        <w:t xml:space="preserve">- </w:t>
      </w:r>
      <w:r w:rsidRPr="00902CB6">
        <w:rPr>
          <w:rFonts w:ascii="Arial" w:hAnsi="Arial" w:cs="Arial"/>
          <w:sz w:val="20"/>
          <w:szCs w:val="20"/>
          <w:u w:val="single"/>
        </w:rPr>
        <w:t xml:space="preserve">Rendimiento en el Ejercicio: </w:t>
      </w:r>
      <w:r w:rsidRPr="00902CB6">
        <w:rPr>
          <w:rFonts w:ascii="Arial" w:hAnsi="Arial" w:cs="Arial"/>
          <w:sz w:val="20"/>
          <w:szCs w:val="20"/>
        </w:rPr>
        <w:t xml:space="preserve">Caminata de 6 minutos, Test de ejercicio cardiopulmonar que pueden ser </w:t>
      </w:r>
      <w:r w:rsidR="00E8212C">
        <w:rPr>
          <w:rFonts w:ascii="Arial" w:hAnsi="Arial" w:cs="Arial"/>
          <w:sz w:val="20"/>
          <w:szCs w:val="20"/>
        </w:rPr>
        <w:t xml:space="preserve">la prueba </w:t>
      </w:r>
      <w:r w:rsidRPr="00902CB6">
        <w:rPr>
          <w:rFonts w:ascii="Arial" w:hAnsi="Arial" w:cs="Arial"/>
          <w:sz w:val="20"/>
          <w:szCs w:val="20"/>
        </w:rPr>
        <w:t>incremental y</w:t>
      </w:r>
      <w:r w:rsidR="00E8212C">
        <w:rPr>
          <w:rFonts w:ascii="Arial" w:hAnsi="Arial" w:cs="Arial"/>
          <w:sz w:val="20"/>
          <w:szCs w:val="20"/>
        </w:rPr>
        <w:t xml:space="preserve"> prueba</w:t>
      </w:r>
      <w:r w:rsidRPr="00902CB6">
        <w:rPr>
          <w:rFonts w:ascii="Arial" w:hAnsi="Arial" w:cs="Arial"/>
          <w:sz w:val="20"/>
          <w:szCs w:val="20"/>
        </w:rPr>
        <w:t xml:space="preserve"> de resistencia</w:t>
      </w:r>
      <w:r w:rsidR="00E8212C">
        <w:rPr>
          <w:rFonts w:ascii="Arial" w:hAnsi="Arial" w:cs="Arial"/>
          <w:sz w:val="20"/>
          <w:szCs w:val="20"/>
        </w:rPr>
        <w:t xml:space="preserve">, </w:t>
      </w:r>
      <w:r w:rsidRPr="00902CB6">
        <w:rPr>
          <w:rFonts w:ascii="Arial" w:hAnsi="Arial" w:cs="Arial"/>
          <w:sz w:val="20"/>
          <w:szCs w:val="20"/>
        </w:rPr>
        <w:t>ya sea en terreno plano, caminadora o en cicloerg</w:t>
      </w:r>
      <w:r>
        <w:rPr>
          <w:rFonts w:ascii="Arial" w:hAnsi="Arial" w:cs="Arial"/>
          <w:sz w:val="20"/>
          <w:szCs w:val="20"/>
        </w:rPr>
        <w:t>ó</w:t>
      </w:r>
      <w:r w:rsidRPr="00902CB6">
        <w:rPr>
          <w:rFonts w:ascii="Arial" w:hAnsi="Arial" w:cs="Arial"/>
          <w:sz w:val="20"/>
          <w:szCs w:val="20"/>
        </w:rPr>
        <w:t>metro.</w:t>
      </w:r>
    </w:p>
    <w:p w14:paraId="01570DBA" w14:textId="1BEA8BBE" w:rsidR="00902CB6" w:rsidRPr="00902CB6" w:rsidRDefault="00902CB6" w:rsidP="00902CB6">
      <w:pPr>
        <w:pStyle w:val="Sinespaciado"/>
        <w:jc w:val="both"/>
        <w:rPr>
          <w:rFonts w:ascii="Arial" w:hAnsi="Arial" w:cs="Arial"/>
          <w:sz w:val="20"/>
          <w:szCs w:val="20"/>
        </w:rPr>
      </w:pPr>
      <w:r w:rsidRPr="00902CB6">
        <w:rPr>
          <w:rFonts w:ascii="Arial" w:hAnsi="Arial" w:cs="Arial"/>
          <w:sz w:val="20"/>
          <w:szCs w:val="20"/>
        </w:rPr>
        <w:t>- También evaluar la realización de la actividad física con el cuestionario internacional de actividad física (IPAQ).</w:t>
      </w:r>
    </w:p>
    <w:p w14:paraId="390225CB" w14:textId="3AF27E9F" w:rsidR="00CE0B5F" w:rsidRDefault="00902CB6" w:rsidP="00902CB6">
      <w:pPr>
        <w:pStyle w:val="Sinespaciado"/>
        <w:jc w:val="both"/>
      </w:pPr>
      <w:r w:rsidRPr="00902CB6">
        <w:rPr>
          <w:rFonts w:ascii="Arial" w:hAnsi="Arial" w:cs="Arial"/>
          <w:sz w:val="20"/>
          <w:szCs w:val="20"/>
        </w:rPr>
        <w:t xml:space="preserve">- </w:t>
      </w:r>
      <w:r w:rsidRPr="00902CB6">
        <w:rPr>
          <w:rFonts w:ascii="Arial" w:hAnsi="Arial" w:cs="Arial"/>
          <w:sz w:val="20"/>
          <w:szCs w:val="20"/>
          <w:u w:val="single"/>
        </w:rPr>
        <w:t>Calidad de vida:</w:t>
      </w:r>
      <w:r w:rsidRPr="00902CB6">
        <w:rPr>
          <w:rFonts w:ascii="Arial" w:hAnsi="Arial" w:cs="Arial"/>
          <w:sz w:val="20"/>
          <w:szCs w:val="20"/>
        </w:rPr>
        <w:t xml:space="preserve"> con cuestionarios genéricos como el SF-36</w:t>
      </w:r>
      <w:r w:rsidR="00DE7B14">
        <w:rPr>
          <w:rFonts w:ascii="Arial" w:hAnsi="Arial" w:cs="Arial"/>
          <w:sz w:val="20"/>
          <w:szCs w:val="20"/>
        </w:rPr>
        <w:t xml:space="preserve"> y </w:t>
      </w:r>
      <w:r w:rsidR="00DE7B14" w:rsidRPr="00DE7B14">
        <w:rPr>
          <w:rFonts w:ascii="Arial" w:hAnsi="Arial" w:cs="Arial"/>
          <w:sz w:val="20"/>
          <w:szCs w:val="20"/>
        </w:rPr>
        <w:t xml:space="preserve">saint </w:t>
      </w:r>
      <w:r w:rsidR="00DE7B14">
        <w:rPr>
          <w:rFonts w:ascii="Arial" w:hAnsi="Arial" w:cs="Arial"/>
          <w:sz w:val="20"/>
          <w:szCs w:val="20"/>
        </w:rPr>
        <w:t xml:space="preserve">George, que se pueden usar en el contexto  de neumología aplicada </w:t>
      </w:r>
      <w:r w:rsidR="00CE0B5F" w:rsidRPr="00902CB6">
        <w:t>.</w:t>
      </w:r>
      <w:r w:rsidR="00D0737C">
        <w:fldChar w:fldCharType="begin" w:fldLock="1"/>
      </w:r>
      <w:r w:rsidR="0011369C">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00D0737C">
        <w:fldChar w:fldCharType="separate"/>
      </w:r>
      <w:r w:rsidR="00533004" w:rsidRPr="00533004">
        <w:rPr>
          <w:noProof/>
        </w:rPr>
        <w:t>(35)</w:t>
      </w:r>
      <w:r w:rsidR="00D0737C">
        <w:fldChar w:fldCharType="end"/>
      </w:r>
      <w:r w:rsidR="00D0737C">
        <w:fldChar w:fldCharType="begin" w:fldLock="1"/>
      </w:r>
      <w:r w:rsidR="0011369C">
        <w:instrText>ADDIN CSL_CITATION {"citationItems":[{"id":"ITEM-1","itemData":{"DOI":"10.1164/rccm.201309-1634ST","ISSN":"15354970","PMID":"24127811","abstract":"Background: Pulmonary rehabilitation is recognized as a core component of themanagement of individuals with chronic respiratory disease. Since the 2006 American Thoracic Society (ATS)/European Respiratory Society (ERS) Statement on Pulmonary Rehabilitation, there has been considerable growth in our knowledge of its efficacy and scope. Purpose: The purpose of this Statement is to update the 2006 document, including a new definition of pulmonary rehabilitation and highlighting key concepts and major advances in the field. Methods: A multidisciplinary committee of experts representing the ATS Pulmonary Rehabilitation Assembly and the ERS Scientific Group 01.02, \"Rehabilitation and Chronic Care,\" determined the overall scope of this update through group consensus. Focused literature reviews in key topic areas were conducted by committee members with relevant clinicaland scientific expertise.The final content of this Statement was agreed on by all members. Results: An updated definition of pulmonary rehabilitation is proposed. New data are presented on the science and application of pulmonary rehabilitation, including its effectiveness in acutely ill individuals with chronic obstructive pulmonary disease, and in individuals with other chronic respiratory diseases.The important role of pulmonary rehabilitation in chronic disease management is highlighted. In addition, the role of health behavior change in optimizing and maintaining benefits is discussed. Conclusions: The considerable growth in the science and application of pulmonary rehabilitation since 2006 adds further support for its efficacy in a wide range of individuals with chronic respiratory disease. Copyright © 2013 by the American Thoracic Society.","author":[{"dropping-particle":"","family":"Spruit","given":"Martijn A.","non-dropping-particle":"","parse-names":false,"suffix":""},{"dropping-particle":"","family":"Singh","given":"Sally J.","non-dropping-particle":"","parse-names":false,"suffix":""},{"dropping-particle":"","family":"Garvey","given":"Chris","non-dropping-particle":"","parse-names":false,"suffix":""},{"dropping-particle":"","family":"Zu Wallack","given":"Richard","non-dropping-particle":"","parse-names":false,"suffix":""},{"dropping-particle":"","family":"Nici","given":"Linda","non-dropping-particle":"","parse-names":false,"suffix":""},{"dropping-particle":"","family":"Rochester","given":"Carolyn","non-dropping-particle":"","parse-names":false,"suffix":""},{"dropping-particle":"","family":"Hill","given":"Kylie","non-dropping-particle":"","parse-names":false,"suffix":""},{"dropping-particle":"","family":"Holland","given":"Anne E.","non-dropping-particle":"","parse-names":false,"suffix":""},{"dropping-particle":"","family":"Lareau","given":"Suzanne C.","non-dropping-particle":"","parse-names":false,"suffix":""},{"dropping-particle":"","family":"Man","given":"William D.C.","non-dropping-particle":"","parse-names":false,"suffix":""},{"dropping-particle":"","family":"Pitta","given":"Fabio","non-dropping-particle":"","parse-names":false,"suffix":""},{"dropping-particle":"","family":"Sewell","given":"Louise","non-dropping-particle":"","parse-names":false,"suffix":""},{"dropping-particle":"","family":"Raskin","given":"Jonathan","non-dropping-particle":"","parse-names":false,"suffix":""},{"dropping-particle":"","family":"Bourbeau","given":"Jean","non-dropping-particle":"","parse-names":false,"suffix":""},{"dropping-particle":"","family":"Crouch","given":"Rebecca","non-dropping-particle":"","parse-names":false,"suffix":""},{"dropping-particle":"","family":"Franssen","given":"Frits M.E.","non-dropping-particle":"","parse-names":false,"suffix":""},{"dropping-particle":"","family":"Casaburi","given":"Richard","non-dropping-particle":"","parse-names":false,"suffix":""},{"dropping-particle":"","family":"Vercoulen","given":"Jan H.","non-dropping-particle":"","parse-names":false,"suffix":""},{"dropping-particle":"","family":"Vogiatzis","given":"Ioannis","non-dropping-particle":"","parse-names":false,"suffix":""},{"dropping-particle":"","family":"Gosselink","given":"Rik","non-dropping-particle":"","parse-names":false,"suffix":""},{"dropping-particle":"","family":"Clini","given":"Enrico M.","non-dropping-particle":"","parse-names":false,"suffix":""},{"dropping-particle":"","family":"Effing","given":"Tanja W.","non-dropping-particle":"","parse-names":false,"suffix":""},{"dropping-particle":"","family":"Maltais","given":"François","non-dropping-particle":"","parse-names":false,"suffix":""},{"dropping-particle":"","family":"Palen","given":"Job","non-dropping-particle":"Van Der","parse-names":false,"suffix":""},{"dropping-particle":"","family":"Troosters","given":"Thierry","non-dropping-particle":"","parse-names":false,"suffix":""},{"dropping-particle":"","family":"Janssen","given":"Daisy J.A.","non-dropping-particle":"","parse-names":false,"suffix":""},{"dropping-particle":"","family":"Collins","given":"Eileen","non-dropping-particle":"","parse-names":false,"suffix":""},{"dropping-particle":"","family":"Garcia-Aymerich","given":"Judith","non-dropping-particle":"","parse-names":false,"suffix":""},{"dropping-particle":"","family":"Brooks","given":"Dina","non-dropping-particle":"","parse-names":false,"suffix":""},{"dropping-particle":"","family":"Fahy","given":"Bonnie F.","non-dropping-particle":"","parse-names":false,"suffix":""},{"dropping-particle":"","family":"Puhan","given":"Milo A.","non-dropping-particle":"","parse-names":false,"suffix":""},{"dropping-particle":"","family":"Hoogendoorn","given":"Martine","non-dropping-particle":"","parse-names":false,"suffix":""},{"dropping-particle":"","family":"Garrod","given":"Rachel","non-dropping-particle":"","parse-names":false,"suffix":""},{"dropping-particle":"","family":"Schols","given":"Annemie M.W.J.","non-dropping-particle":"","parse-names":false,"suffix":""},{"dropping-particle":"","family":"Carlin","given":"Brian","non-dropping-particle":"","parse-names":false,"suffix":""},{"dropping-particle":"","family":"Benzo","given":"Roberto","non-dropping-particle":"","parse-names":false,"suffix":""},{"dropping-particle":"","family":"Meek","given":"Paula","non-dropping-particle":"","parse-names":false,"suffix":""},{"dropping-particle":"","family":"Morgan","given":"Mike","non-dropping-particle":"","parse-names":false,"suffix":""},{"dropping-particle":"","family":"Rutten-Van Mölken","given":"Maureen P.M.H.","non-dropping-particle":"","parse-names":false,"suffix":""},{"dropping-particle":"","family":"Ries","given":"Andrew L.","non-dropping-particle":"","parse-names":false,"suffix":""},{"dropping-particle":"","family":"Make","given":"Barry","non-dropping-particle":"","parse-names":false,"suffix":""},{"dropping-particle":"","family":"Goldstein","given":"Roger S.","non-dropping-particle":"","parse-names":false,"suffix":""},{"dropping-particle":"","family":"Dowson","given":"Claire A.","non-dropping-particle":"","parse-names":false,"suffix":""},{"dropping-particle":"","family":"Brozek","given":"Jan L.","non-dropping-particle":"","parse-names":false,"suffix":""},{"dropping-particle":"","family":"Donner","given":"Claudio F.","non-dropping-particle":"","parse-names":false,"suffix":""},{"dropping-particle":"","family":"Wouters","given":"Emiel F.M.","non-dropping-particle":"","parse-names":false,"suffix":""}],"container-title":"American Journal of Respiratory and Critical Care Medicine","id":"ITEM-1","issue":"8","issued":{"date-parts":[["2013"]]},"title":"An official American thoracic society/European respiratory society statement: Key concepts and advances in pulmonary rehabilitation","type":"article-journal","volume":"188"},"uris":["http://www.mendeley.com/documents/?uuid=bc74d6a6-4d5a-49be-8ae6-a71931bdbf44","http://www.mendeley.com/documents/?uuid=e0195207-b22c-46e4-8473-768017f83752"]}],"mendeley":{"formattedCitation":"(40)","plainTextFormattedCitation":"(40)","previouslyFormattedCitation":"(40)"},"properties":{"noteIndex":0},"schema":"https://github.com/citation-style-language/schema/raw/master/csl-citation.json"}</w:instrText>
      </w:r>
      <w:r w:rsidR="00D0737C">
        <w:fldChar w:fldCharType="separate"/>
      </w:r>
      <w:r w:rsidR="00B11147" w:rsidRPr="00B11147">
        <w:rPr>
          <w:noProof/>
        </w:rPr>
        <w:t>(40)</w:t>
      </w:r>
      <w:r w:rsidR="00D0737C">
        <w:fldChar w:fldCharType="end"/>
      </w:r>
      <w:r w:rsidR="00D0737C">
        <w:t xml:space="preserve"> </w:t>
      </w:r>
    </w:p>
    <w:p w14:paraId="33025EFA" w14:textId="1A4FC097" w:rsidR="00CA0A3B" w:rsidRPr="00EB5CCF" w:rsidRDefault="00CA0A3B" w:rsidP="00EB5CCF">
      <w:pPr>
        <w:pStyle w:val="Sinespaciado"/>
        <w:jc w:val="both"/>
        <w:rPr>
          <w:rFonts w:ascii="Arial" w:hAnsi="Arial" w:cs="Arial"/>
          <w:b/>
          <w:bCs/>
          <w:sz w:val="20"/>
          <w:szCs w:val="20"/>
        </w:rPr>
      </w:pPr>
    </w:p>
    <w:p w14:paraId="009C207A" w14:textId="33C21B6D" w:rsidR="00CA0A3B" w:rsidRDefault="00063B15" w:rsidP="00233B29">
      <w:pPr>
        <w:pStyle w:val="Sinespaciado"/>
        <w:jc w:val="both"/>
        <w:rPr>
          <w:rFonts w:ascii="Arial" w:hAnsi="Arial" w:cs="Arial"/>
          <w:b/>
          <w:bCs/>
          <w:sz w:val="20"/>
          <w:szCs w:val="20"/>
        </w:rPr>
      </w:pPr>
      <w:r>
        <w:rPr>
          <w:rFonts w:ascii="Arial" w:hAnsi="Arial" w:cs="Arial"/>
          <w:b/>
          <w:bCs/>
          <w:sz w:val="20"/>
          <w:szCs w:val="20"/>
        </w:rPr>
        <w:t xml:space="preserve">4 </w:t>
      </w:r>
      <w:r w:rsidR="00CA0A3B">
        <w:rPr>
          <w:rFonts w:ascii="Arial" w:hAnsi="Arial" w:cs="Arial"/>
          <w:b/>
          <w:bCs/>
          <w:sz w:val="20"/>
          <w:szCs w:val="20"/>
        </w:rPr>
        <w:t>PLAN DE REHABILITACIÓN</w:t>
      </w:r>
    </w:p>
    <w:p w14:paraId="33D5FC5B" w14:textId="77777777" w:rsidR="00DC04D5" w:rsidRDefault="00DC04D5" w:rsidP="00CA0A3B">
      <w:pPr>
        <w:pStyle w:val="Sinespaciado"/>
        <w:jc w:val="both"/>
        <w:rPr>
          <w:rFonts w:ascii="Arial" w:hAnsi="Arial" w:cs="Arial"/>
          <w:sz w:val="20"/>
          <w:szCs w:val="20"/>
        </w:rPr>
      </w:pPr>
    </w:p>
    <w:p w14:paraId="228A10F1" w14:textId="4823F731" w:rsidR="00B435BA" w:rsidRPr="00CE0B5F" w:rsidRDefault="00CA0A3B" w:rsidP="00CA0A3B">
      <w:pPr>
        <w:pStyle w:val="Sinespaciado"/>
        <w:jc w:val="both"/>
        <w:rPr>
          <w:rFonts w:ascii="Arial" w:hAnsi="Arial" w:cs="Arial"/>
          <w:sz w:val="20"/>
          <w:szCs w:val="20"/>
        </w:rPr>
      </w:pPr>
      <w:r w:rsidRPr="00CA0A3B">
        <w:rPr>
          <w:rFonts w:ascii="Arial" w:hAnsi="Arial" w:cs="Arial"/>
          <w:sz w:val="20"/>
          <w:szCs w:val="20"/>
        </w:rPr>
        <w:t>Las complicaciones respiratorias en pacientes pos</w:t>
      </w:r>
      <w:r w:rsidR="00580070">
        <w:rPr>
          <w:rFonts w:ascii="Arial" w:hAnsi="Arial" w:cs="Arial"/>
          <w:sz w:val="20"/>
          <w:szCs w:val="20"/>
        </w:rPr>
        <w:t xml:space="preserve"> </w:t>
      </w:r>
      <w:r w:rsidRPr="00CA0A3B">
        <w:rPr>
          <w:rFonts w:ascii="Arial" w:hAnsi="Arial" w:cs="Arial"/>
          <w:sz w:val="20"/>
          <w:szCs w:val="20"/>
        </w:rPr>
        <w:t xml:space="preserve">COVID-19 serán </w:t>
      </w:r>
      <w:r w:rsidR="00580070">
        <w:rPr>
          <w:rFonts w:ascii="Arial" w:hAnsi="Arial" w:cs="Arial"/>
          <w:sz w:val="20"/>
          <w:szCs w:val="20"/>
        </w:rPr>
        <w:t xml:space="preserve">tienen en cuenta, </w:t>
      </w:r>
      <w:r w:rsidRPr="00CA0A3B">
        <w:rPr>
          <w:rFonts w:ascii="Arial" w:hAnsi="Arial" w:cs="Arial"/>
          <w:sz w:val="20"/>
          <w:szCs w:val="20"/>
        </w:rPr>
        <w:t>dado cierto grado de deterioro y limitación funcional, incluyendo, pero no exclusivamente, disminución de la función respiratoria.</w:t>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{"citationItems":[{"id":"ITEM-1","itemData":{"DOI":"10.1136/bjsports-2020-102596","ISSN":"1473-0480","PMID":"32475821","abstract":"The highly infectious and pathogenic novel coronavirus (CoV), severe acute respiratory syndrome (SARS)-CoV-2, has emerged causing a global pandemic. Although COVID-19 predominantly affects the respiratory system, evidence indicates a multisystem disease which is frequently severe and often results in death. Long-term sequelae of COVID-19 are unknown, but evidence from previous CoV outbreaks demonstrates impaired pulmonary and physical function, reduced quality of life and emotional distress. Many COVID-19 survivors who require critical care may develop psychological, physical and cognitive impairments. There is a clear need for guidance on the rehabilitation of COVID-19 survivors. This consensus statement was developed by an expert panel in the fields of rehabilitation, sport and exercise medicine (SEM), rheumatology, psychiatry, general practice, psychology and specialist pain, working at the Defence Medical Rehabilitation Centre, Stanford Hall, UK. Seven teams appraised evidence for the following domains relating to COVID-19 rehabilitation requirements: pulmonary, cardiac, SEM, psychological, musculoskeletal, neurorehabilitation and general medical. A chair combined recommendations generated within teams. A writing committee prepared the consensus statement in accordance with the appraisal of guidelines research and evaluation criteria, grading all recommendations with levels of evidence. Authors scored their level of agreement with each recommendation on a scale of 0-10. Substantial agreement (range 7.5-10) was reached for 36 recommendations following a chaired agreement meeting that was attended by all authors. This consensus statement provides an overarching framework assimilating evidence and likely requirements of multidisciplinary rehabilitation post COVID-19 illness, for a target population of active individuals, including military personnel and athletes.","author":[{"dropping-particle":"","family":"Barker-Davies","given":"Robert M","non-dropping-particle":"","parse-names":false,"suffix":""},{"dropping-particle":"","family":"O'Sullivan","given":"Oliver","non-dropping-particle":"","parse-names":false,"suffix":""},{"dropping-particle":"","family":"Senaratne","given":"Kahawalage Pumi Prathima","non-dropping-particle":"","parse-names":false,"suffix":""},{"dropping-particle":"","family":"Baker","given":"Polly","non-dropping-particle":"","parse-names":false,"suffix":""},{"dropping-particle":"","family":"Cranley","given":"Mark","non-dropping-particle":"","parse-names":false,"suffix":""},{"dropping-particle":"","family":"Dharm-Datta","given":"Shreshth","non-dropping-particle":"","parse-names":false,"suffix":""},{"dropping-particle":"","family":"Ellis","given":"Henrietta","non-dropping-particle":"","parse-names":false,"suffix":""},{"dropping-particle":"","family":"Goodall","given":"Duncan","non-dropping-particle":"","parse-names":false,"suffix":""},{"dropping-particle":"","family":"Gough","given":"Michael","non-dropping-particle":"","parse-names":false,"suffix":""},{"dropping-particle":"","family":"Lewis","given":"Sarah","non-dropping-particle":"","parse-names":false,"suffix":""},{"dropping-particle":"","family":"Norman","given":"Jonathan","non-dropping-particle":"","parse-names":false,"suffix":""},{"dropping-particle":"","family":"Papadopoulou","given":"Theodora","non-dropping-particle":"","parse-names":false,"suffix":""},{"dropping-particle":"","family":"Roscoe","given":"David","non-dropping-particle":"","parse-names":false,"suffix":""},{"dropping-particle":"","family":"Sherwood","given":"Daniel","non-dropping-particle":"","parse-names":false,"suffix":""},{"dropping-particle":"","family":"Turner","given":"Philippa","non-dropping-particle":"","parse-names":false,"suffix":""},{"dropping-particle":"","family":"Walker","given":"Tammy","non-dropping-particle":"","parse-names":false,"suffix":""},{"dropping-particle":"","family":"Mistlin","given":"Alan","non-dropping-particle":"","parse-names":false,"suffix":""},{"dropping-particle":"","family":"Phillip","given":"Rhodri","non-dropping-particle":"","parse-names":false,"suffix":""},{"dropping-particle":"","family":"Nicol","given":"Alastair M","non-dropping-particle":"","parse-names":false,"suffix":""},{"dropping-particle":"","family":"Bennett","given":"Alexander N","non-dropping-particle":"","parse-names":false,"suffix":""},{"dropping-particle":"","family":"Bahadur","given":"Sardar","non-dropping-particle":"","parse-names":false,"suffix":""}],"container-title":"British journal of sports medicine","id":"ITEM-1","issued":{"date-parts":[["2020"]]},"page":"1-11","title":"The Stanford Hall consensus statement for post-COVID-19 rehabilitation.","type":"article-journal"},"uris":["http://www.mendeley.com/documents/?uuid=04a57391-928d-4c08-9423-63925535f629"]}],"mendeley":{"formattedCitation":"(41)","plainTextFormattedCitation":"(41)","previouslyFormattedCitation":"(41)"},"properties":{"noteIndex":0},"schema":"https://github.com/citation-style-language/schema/raw/master/csl-citation.json"}</w:instrText>
      </w:r>
      <w:r w:rsidRPr="00CA0A3B">
        <w:rPr>
          <w:rFonts w:ascii="Arial" w:hAnsi="Arial" w:cs="Arial"/>
          <w:sz w:val="20"/>
          <w:szCs w:val="20"/>
        </w:rPr>
        <w:fldChar w:fldCharType="separate"/>
      </w:r>
      <w:r w:rsidR="00B11147" w:rsidRPr="00B11147">
        <w:rPr>
          <w:rFonts w:ascii="Arial" w:hAnsi="Arial" w:cs="Arial"/>
          <w:noProof/>
          <w:sz w:val="20"/>
          <w:szCs w:val="20"/>
        </w:rPr>
        <w:t>(41)</w:t>
      </w:r>
      <w:r w:rsidRPr="00CA0A3B">
        <w:rPr>
          <w:rFonts w:ascii="Arial" w:hAnsi="Arial" w:cs="Arial"/>
          <w:sz w:val="20"/>
          <w:szCs w:val="20"/>
        </w:rPr>
        <w:fldChar w:fldCharType="end"/>
      </w:r>
      <w:r w:rsidRPr="00CA0A3B">
        <w:rPr>
          <w:rFonts w:ascii="Arial" w:hAnsi="Arial" w:cs="Arial"/>
          <w:sz w:val="20"/>
          <w:szCs w:val="20"/>
        </w:rPr>
        <w:t xml:space="preserve"> </w:t>
      </w:r>
      <w:r w:rsidR="00B435BA">
        <w:rPr>
          <w:rFonts w:ascii="Arial" w:hAnsi="Arial" w:cs="Arial"/>
          <w:sz w:val="20"/>
          <w:szCs w:val="20"/>
        </w:rPr>
        <w:t xml:space="preserve"> </w:t>
      </w:r>
      <w:r w:rsidRPr="00CA0A3B">
        <w:rPr>
          <w:rFonts w:ascii="Arial" w:hAnsi="Arial" w:cs="Arial"/>
          <w:sz w:val="20"/>
          <w:szCs w:val="20"/>
        </w:rPr>
        <w:t>Sobre</w:t>
      </w:r>
      <w:r w:rsidR="00B435BA">
        <w:rPr>
          <w:rFonts w:ascii="Arial" w:hAnsi="Arial" w:cs="Arial"/>
          <w:sz w:val="20"/>
          <w:szCs w:val="20"/>
        </w:rPr>
        <w:t xml:space="preserve"> </w:t>
      </w:r>
      <w:r w:rsidRPr="00CA0A3B">
        <w:rPr>
          <w:rFonts w:ascii="Arial" w:hAnsi="Arial" w:cs="Arial"/>
          <w:sz w:val="20"/>
          <w:szCs w:val="20"/>
        </w:rPr>
        <w:t>todo</w:t>
      </w:r>
      <w:r w:rsidR="00B435BA">
        <w:rPr>
          <w:rFonts w:ascii="Arial" w:hAnsi="Arial" w:cs="Arial"/>
          <w:sz w:val="20"/>
          <w:szCs w:val="20"/>
        </w:rPr>
        <w:t>,</w:t>
      </w:r>
      <w:r w:rsidRPr="00CA0A3B">
        <w:rPr>
          <w:rFonts w:ascii="Arial" w:hAnsi="Arial" w:cs="Arial"/>
          <w:sz w:val="20"/>
          <w:szCs w:val="20"/>
        </w:rPr>
        <w:t xml:space="preserve"> en aquellos pacientes que ha</w:t>
      </w:r>
      <w:r w:rsidR="00580070">
        <w:rPr>
          <w:rFonts w:ascii="Arial" w:hAnsi="Arial" w:cs="Arial"/>
          <w:sz w:val="20"/>
          <w:szCs w:val="20"/>
        </w:rPr>
        <w:t>n</w:t>
      </w:r>
      <w:r w:rsidRPr="00CA0A3B">
        <w:rPr>
          <w:rFonts w:ascii="Arial" w:hAnsi="Arial" w:cs="Arial"/>
          <w:sz w:val="20"/>
          <w:szCs w:val="20"/>
        </w:rPr>
        <w:t xml:space="preserve"> cursado con </w:t>
      </w:r>
      <w:r w:rsidRPr="00CA0A3B">
        <w:rPr>
          <w:rFonts w:ascii="Arial" w:hAnsi="Arial" w:cs="Arial"/>
          <w:sz w:val="20"/>
          <w:szCs w:val="20"/>
          <w:lang w:val="es-MX"/>
        </w:rPr>
        <w:t>síntomas respiratorios grave</w:t>
      </w:r>
      <w:r w:rsidR="00580070">
        <w:rPr>
          <w:rFonts w:ascii="Arial" w:hAnsi="Arial" w:cs="Arial"/>
          <w:sz w:val="20"/>
          <w:szCs w:val="20"/>
          <w:lang w:val="es-MX"/>
        </w:rPr>
        <w:t>s</w:t>
      </w:r>
      <w:r w:rsidRPr="00CA0A3B">
        <w:rPr>
          <w:rFonts w:ascii="Arial" w:hAnsi="Arial" w:cs="Arial"/>
          <w:sz w:val="20"/>
          <w:szCs w:val="20"/>
          <w:lang w:val="es-MX"/>
        </w:rPr>
        <w:t xml:space="preserve"> o con </w:t>
      </w:r>
      <w:r w:rsidR="00580070">
        <w:rPr>
          <w:rFonts w:ascii="Arial" w:hAnsi="Arial" w:cs="Arial"/>
          <w:sz w:val="20"/>
          <w:szCs w:val="20"/>
          <w:lang w:val="es-MX"/>
        </w:rPr>
        <w:t>SARS, con</w:t>
      </w:r>
      <w:r w:rsidRPr="00CA0A3B">
        <w:rPr>
          <w:rFonts w:ascii="Arial" w:hAnsi="Arial" w:cs="Arial"/>
          <w:sz w:val="20"/>
          <w:szCs w:val="20"/>
          <w:lang w:val="es-MX"/>
        </w:rPr>
        <w:t xml:space="preserve"> indicación de rehabilitación pulmonar después del alta, puesto que cursan con condición física deficiente, dificultad para respirar después del esfuerzo, atrofia muscular (incluidos los músculos respiratorios</w:t>
      </w:r>
      <w:r w:rsidR="00580070">
        <w:rPr>
          <w:rFonts w:ascii="Arial" w:hAnsi="Arial" w:cs="Arial"/>
          <w:sz w:val="20"/>
          <w:szCs w:val="20"/>
          <w:lang w:val="es-MX"/>
        </w:rPr>
        <w:t xml:space="preserve">, </w:t>
      </w:r>
      <w:r w:rsidRPr="00CA0A3B">
        <w:rPr>
          <w:rFonts w:ascii="Arial" w:hAnsi="Arial" w:cs="Arial"/>
          <w:sz w:val="20"/>
          <w:szCs w:val="20"/>
          <w:lang w:val="es-MX"/>
        </w:rPr>
        <w:t>músculos del tronco y las extremidades), y trastorno de estrés postraumático. Se deben tener precauciones en pacientes con hipertensión pulmonar, miocarditis, insuficiencia cardíaca congestiva, trombosis venosa profunda y fractura inestable antes de comenzar el tratamiento de rehabilitación respiratoria.</w:t>
      </w:r>
      <w:r w:rsidRPr="00CA0A3B">
        <w:rPr>
          <w:rFonts w:ascii="Arial" w:hAnsi="Arial" w:cs="Arial"/>
          <w:sz w:val="20"/>
          <w:szCs w:val="20"/>
          <w:lang w:val="es-MX"/>
        </w:rPr>
        <w:fldChar w:fldCharType="begin" w:fldLock="1"/>
      </w:r>
      <w:r w:rsidR="0011369C">
        <w:rPr>
          <w:rFonts w:ascii="Arial" w:hAnsi="Arial" w:cs="Arial"/>
          <w:sz w:val="20"/>
          <w:szCs w:val="20"/>
          <w:lang w:val="es-MX"/>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Pr="00CA0A3B">
        <w:rPr>
          <w:rFonts w:ascii="Arial" w:hAnsi="Arial" w:cs="Arial"/>
          <w:sz w:val="20"/>
          <w:szCs w:val="20"/>
          <w:lang w:val="es-MX"/>
        </w:rPr>
        <w:fldChar w:fldCharType="separate"/>
      </w:r>
      <w:r w:rsidR="00533004" w:rsidRPr="00533004">
        <w:rPr>
          <w:rFonts w:ascii="Arial" w:hAnsi="Arial" w:cs="Arial"/>
          <w:noProof/>
          <w:sz w:val="20"/>
          <w:szCs w:val="20"/>
        </w:rPr>
        <w:t>(35)</w:t>
      </w:r>
      <w:r w:rsidRPr="00CA0A3B">
        <w:rPr>
          <w:rFonts w:ascii="Arial" w:hAnsi="Arial" w:cs="Arial"/>
          <w:sz w:val="20"/>
          <w:szCs w:val="20"/>
          <w:lang w:val="es-MX"/>
        </w:rPr>
        <w:fldChar w:fldCharType="end"/>
      </w:r>
      <w:r w:rsidRPr="00CE0B5F">
        <w:rPr>
          <w:rFonts w:ascii="Arial" w:hAnsi="Arial" w:cs="Arial"/>
          <w:sz w:val="20"/>
          <w:szCs w:val="20"/>
        </w:rPr>
        <w:t xml:space="preserve"> </w:t>
      </w:r>
    </w:p>
    <w:p w14:paraId="37179A71" w14:textId="77777777" w:rsidR="00B435BA" w:rsidRPr="00CE0B5F" w:rsidRDefault="00B435BA" w:rsidP="00CA0A3B">
      <w:pPr>
        <w:pStyle w:val="Sinespaciado"/>
        <w:jc w:val="both"/>
        <w:rPr>
          <w:rFonts w:ascii="Arial" w:hAnsi="Arial" w:cs="Arial"/>
          <w:sz w:val="20"/>
          <w:szCs w:val="20"/>
        </w:rPr>
      </w:pPr>
    </w:p>
    <w:p w14:paraId="21A9FD43" w14:textId="14FA11C6" w:rsidR="00CA0A3B" w:rsidRPr="00CA0A3B" w:rsidRDefault="00CA0A3B" w:rsidP="00CA0A3B">
      <w:pPr>
        <w:pStyle w:val="Sinespaciado"/>
        <w:jc w:val="both"/>
        <w:rPr>
          <w:rFonts w:ascii="Arial" w:hAnsi="Arial" w:cs="Arial"/>
          <w:sz w:val="20"/>
          <w:szCs w:val="20"/>
        </w:rPr>
      </w:pPr>
      <w:r w:rsidRPr="00CE0B5F">
        <w:rPr>
          <w:rFonts w:ascii="Arial" w:hAnsi="Arial" w:cs="Arial"/>
          <w:sz w:val="20"/>
          <w:szCs w:val="20"/>
        </w:rPr>
        <w:t>El enfoque de rehabilitación remota, es ahora la nueva modalidad, con el fin</w:t>
      </w:r>
      <w:r w:rsidR="00580070" w:rsidRPr="00CE0B5F">
        <w:rPr>
          <w:rFonts w:ascii="Arial" w:hAnsi="Arial" w:cs="Arial"/>
          <w:sz w:val="20"/>
          <w:szCs w:val="20"/>
        </w:rPr>
        <w:t xml:space="preserve"> </w:t>
      </w:r>
      <w:r w:rsidRPr="00CE0B5F">
        <w:rPr>
          <w:rFonts w:ascii="Arial" w:hAnsi="Arial" w:cs="Arial"/>
          <w:sz w:val="20"/>
          <w:szCs w:val="20"/>
        </w:rPr>
        <w:t>de  promove</w:t>
      </w:r>
      <w:r w:rsidRPr="00CA0A3B">
        <w:rPr>
          <w:rFonts w:ascii="Arial" w:hAnsi="Arial" w:cs="Arial"/>
          <w:sz w:val="20"/>
          <w:szCs w:val="20"/>
        </w:rPr>
        <w:t>r la rehabilitación en el hogar y la comunidad después del alta, pero en algunos casos graves, la rehabilitación es más complicada, lo que puede conducir a la rehabilitación institucional.</w:t>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{"citationItems":[{"id":"ITEM-1","itemData":{"DOI":"10.23736/S1973-9087.20.06292-9","ISSN":"1973-9095","PMID":"32329589","abstract":"Corona virus disease 2019 (COVID-19) is a new disease characterized by lung damage and involvement in multiple tissues and organs in the whole body. Some of the patients may have long-term impairment and dysfunctions, including pulmonary fibrosis, heart, liver, kidney, nerve and immune system. Rehabilitation has certain beneficial effect in the acute stage, and especially in the recovery stage, including improving respiratory function, exercise endurance, self-care in daily living activities, as well as psychological support, etc. Rehabilitation is not offside or absent. A reasonable rehabilitation program needs scientific research to avoid arbitrary conclusions.","author":[{"dropping-particle":"","family":"Li","given":"Jianan","non-dropping-particle":"","parse-names":false,"suffix":""}],"container-title":"European journal of physical and rehabilitation medicine","id":"ITEM-1","issued":{"date-parts":[["2020"]]},"title":"Rehabilitation management of patients with COVID-19. Lessons learned from the first experiences in China.","type":"article-journal"},"uris":["http://www.mendeley.com/documents/?uuid=dab97991-4795-4f26-b84d-821ba9c9ddc1"]}],"mendeley":{"formattedCitation":"(42)","plainTextFormattedCitation":"(42)","previouslyFormattedCitation":"(42)"},"properties":{"noteIndex":0},"schema":"https://github.com/citation-style-language/schema/raw/master/csl-citation.json"}</w:instrText>
      </w:r>
      <w:r w:rsidRPr="00CA0A3B">
        <w:rPr>
          <w:rFonts w:ascii="Arial" w:hAnsi="Arial" w:cs="Arial"/>
          <w:sz w:val="20"/>
          <w:szCs w:val="20"/>
        </w:rPr>
        <w:fldChar w:fldCharType="separate"/>
      </w:r>
      <w:r w:rsidR="00B11147" w:rsidRPr="00B11147">
        <w:rPr>
          <w:rFonts w:ascii="Arial" w:hAnsi="Arial" w:cs="Arial"/>
          <w:noProof/>
          <w:sz w:val="20"/>
          <w:szCs w:val="20"/>
        </w:rPr>
        <w:t>(42)</w:t>
      </w:r>
      <w:r w:rsidRPr="00CA0A3B">
        <w:rPr>
          <w:rFonts w:ascii="Arial" w:hAnsi="Arial" w:cs="Arial"/>
          <w:sz w:val="20"/>
          <w:szCs w:val="20"/>
        </w:rPr>
        <w:fldChar w:fldCharType="end"/>
      </w:r>
    </w:p>
    <w:p w14:paraId="3DEBD9EC" w14:textId="24D87FCC" w:rsidR="00580070" w:rsidRDefault="00CA0A3B" w:rsidP="00CA0A3B">
      <w:pPr>
        <w:pStyle w:val="Sinespaciado"/>
        <w:jc w:val="both"/>
        <w:rPr>
          <w:rFonts w:ascii="Arial" w:hAnsi="Arial" w:cs="Arial"/>
          <w:sz w:val="20"/>
          <w:szCs w:val="20"/>
        </w:rPr>
      </w:pPr>
      <w:r w:rsidRPr="00CA0A3B">
        <w:rPr>
          <w:rFonts w:ascii="Arial" w:hAnsi="Arial" w:cs="Arial"/>
          <w:sz w:val="20"/>
          <w:szCs w:val="20"/>
        </w:rPr>
        <w:t>Se considera que los pacientes con COVID-19 que se han recuperado físicamente y han resultado negativos dos veces para el virus están curados y no son infecciosos. Sin embargo, el virus también puede persistir en la cavidad orofaríngea y las heces de un paciente hasta 15 días después de que se declare curado de COVID-19 (sin fiebre, sin síntomas respiratorios, 2 pruebas de hisopos negativos)</w:t>
      </w:r>
      <w:r w:rsidR="00580070">
        <w:rPr>
          <w:rFonts w:ascii="Arial" w:hAnsi="Arial" w:cs="Arial"/>
          <w:sz w:val="20"/>
          <w:szCs w:val="20"/>
        </w:rPr>
        <w:t xml:space="preserve">. </w:t>
      </w:r>
      <w:r w:rsidRPr="00CA0A3B">
        <w:rPr>
          <w:rFonts w:ascii="Arial" w:hAnsi="Arial" w:cs="Arial"/>
          <w:sz w:val="20"/>
          <w:szCs w:val="20"/>
        </w:rPr>
        <w:t>Es</w:t>
      </w:r>
      <w:r w:rsidR="00580070">
        <w:rPr>
          <w:rFonts w:ascii="Arial" w:hAnsi="Arial" w:cs="Arial"/>
          <w:sz w:val="20"/>
          <w:szCs w:val="20"/>
        </w:rPr>
        <w:t>to resulta</w:t>
      </w:r>
      <w:r w:rsidRPr="00CA0A3B">
        <w:rPr>
          <w:rFonts w:ascii="Arial" w:hAnsi="Arial" w:cs="Arial"/>
          <w:sz w:val="20"/>
          <w:szCs w:val="20"/>
        </w:rPr>
        <w:t xml:space="preserve"> preocupante en aquellos pacientes que son dados de alta a centros de rehabilitación</w:t>
      </w:r>
      <w:r w:rsidR="00580070">
        <w:rPr>
          <w:rFonts w:ascii="Arial" w:hAnsi="Arial" w:cs="Arial"/>
          <w:sz w:val="20"/>
          <w:szCs w:val="20"/>
        </w:rPr>
        <w:t>,</w:t>
      </w:r>
      <w:r w:rsidRPr="00CA0A3B">
        <w:rPr>
          <w:rFonts w:ascii="Arial" w:hAnsi="Arial" w:cs="Arial"/>
          <w:sz w:val="20"/>
          <w:szCs w:val="20"/>
        </w:rPr>
        <w:t xml:space="preserve"> porque aún pueden infectar a otros pacientes o residentes. Por lo que es recomendado 14 días adicionales en cuarentena.</w:t>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{"citationItems":[{"id":"ITEM-1","itemData":{"DOI":"10.2196/19462","ISSN":"14388871","PMID":"32369030","abstract":"Coronavirus disease (COVID-19), the infection caused by severe acute respiratory syndrome coronavirus 2 (SARS-CoV-2), was first reported on December 31, 2019. Because it has only been studied for just over three months, our understanding of this disease is still incomplete, particularly regarding its sequelae and long-term outcomes. Moreover, very little has been written about the rehabilitation needs of patients with COVID-19 after discharge from acute care. The objective of this report is to answer the question \"What rehabilitation services do survivors of COVID-19 require?\" The question was asked within the context of a subacute hospital delivering geriatric inpatient and outpatient rehabilitation services. Three areas relevant to rehabilitation after COVID-19 were identified. First, details of how patients may present have been summarized, including comorbidities, complications from an intensive care unit stay with or without intubation, and the effects of the virus on multiple body systems, including those pertaining to cardiac, neurological, cognitive, and mental health. Second, I have suggested procedures regarding the design of inpatient rehabilitation units for COVID-19 survivors, staffing issues, and considerations for outpatient rehabilitation. Third, guidelines for rehabilitation (physiotherapy, occupational therapy, speech-language pathology) following COVID-19 have been proposed with respect to recovery of the respiratory system as well as recovery of mobility and function. A thorough assessment and an individualized, progressive treatment plan which focuses on function, disability, and return to participation in society will help each patient to maximize their function and quality of life. Careful consideration of the rehabilitation environment will ensure that all patients recover as completely as possible.","author":[{"dropping-particle":"","family":"Sheehy","given":"Lisa Mary","non-dropping-particle":"","parse-names":false,"suffix":""}],"container-title":"Journal of Medical Internet Research","id":"ITEM-1","issue":"5","issued":{"date-parts":[["2020"]]},"page":"1-8","title":"Considerations for postacute rehabilitation for survivors of COVID-19","type":"article-journal","volume":"22"},"uris":["http://www.mendeley.com/documents/?uuid=e4f2b928-a819-4ca5-bff1-ce6e9f166e8f"]}],"mendeley":{"formattedCitation":"(43)","plainTextFormattedCitation":"(43)","previouslyFormattedCitation":"(43)"},"properties":{"noteIndex":0},"schema":"https://github.com/citation-style-language/schema/raw/master/csl-citation.json"}</w:instrText>
      </w:r>
      <w:r w:rsidRPr="00CA0A3B">
        <w:rPr>
          <w:rFonts w:ascii="Arial" w:hAnsi="Arial" w:cs="Arial"/>
          <w:sz w:val="20"/>
          <w:szCs w:val="20"/>
        </w:rPr>
        <w:fldChar w:fldCharType="separate"/>
      </w:r>
      <w:r w:rsidR="00B11147" w:rsidRPr="00B11147">
        <w:rPr>
          <w:rFonts w:ascii="Arial" w:hAnsi="Arial" w:cs="Arial"/>
          <w:noProof/>
          <w:sz w:val="20"/>
          <w:szCs w:val="20"/>
        </w:rPr>
        <w:t>(43)</w:t>
      </w:r>
      <w:r w:rsidRPr="00CA0A3B">
        <w:rPr>
          <w:rFonts w:ascii="Arial" w:hAnsi="Arial" w:cs="Arial"/>
          <w:sz w:val="20"/>
          <w:szCs w:val="20"/>
        </w:rPr>
        <w:fldChar w:fldCharType="end"/>
      </w:r>
      <w:r w:rsidRPr="00CA0A3B">
        <w:rPr>
          <w:rFonts w:ascii="Arial" w:hAnsi="Arial" w:cs="Arial"/>
          <w:sz w:val="20"/>
          <w:szCs w:val="20"/>
        </w:rPr>
        <w:t xml:space="preserve"> </w:t>
      </w:r>
    </w:p>
    <w:p w14:paraId="46D764B9" w14:textId="77777777" w:rsidR="00580070" w:rsidRDefault="00580070" w:rsidP="00CA0A3B">
      <w:pPr>
        <w:pStyle w:val="Sinespaciado"/>
        <w:jc w:val="both"/>
        <w:rPr>
          <w:rFonts w:ascii="Arial" w:hAnsi="Arial" w:cs="Arial"/>
          <w:sz w:val="20"/>
          <w:szCs w:val="20"/>
        </w:rPr>
      </w:pPr>
    </w:p>
    <w:p w14:paraId="65334C98" w14:textId="1C52F107" w:rsidR="00DF779D" w:rsidRDefault="00CA0A3B" w:rsidP="00CA0A3B">
      <w:pPr>
        <w:pStyle w:val="Sinespaciado"/>
        <w:jc w:val="both"/>
        <w:rPr>
          <w:rFonts w:ascii="Arial" w:hAnsi="Arial" w:cs="Arial"/>
          <w:sz w:val="20"/>
          <w:szCs w:val="20"/>
        </w:rPr>
      </w:pPr>
      <w:r w:rsidRPr="00CA0A3B">
        <w:rPr>
          <w:rFonts w:ascii="Arial" w:hAnsi="Arial" w:cs="Arial"/>
          <w:sz w:val="20"/>
          <w:szCs w:val="20"/>
        </w:rPr>
        <w:t xml:space="preserve">El objetivo a corto plazo de la rehabilitación pulmonar es aliviar la disnea y aliviar la </w:t>
      </w:r>
      <w:r w:rsidRPr="00CA0A3B">
        <w:rPr>
          <w:rFonts w:ascii="Arial" w:hAnsi="Arial" w:cs="Arial"/>
          <w:sz w:val="20"/>
          <w:szCs w:val="20"/>
        </w:rPr>
        <w:lastRenderedPageBreak/>
        <w:t>ansiedad y la depresión, mientras que a largo plazo es preservar la función del paciente al máximo, mejorar su calidad de la vida, y facilitar su regreso a la sociedad.</w:t>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{"citationItems":[{"id":"ITEM-1","itemData":{"DOI":"10.1016/j.cdtm.2020.05.002","ISSN":"2095882X","abstract":"As a highly infectious respiratory tract disease, coronavirus disease 2019 (COVID-19) can cause respiratory, physical, and psychological dysfunction in patients. Therefore, pulmonary rehabilitation is crucial for both admitted and discharged patients of COVID-19. In this study, based on the newly released pulmonary rehabilitation guidelines for patients with COVID-19, as well as evidence from the pulmonary rehabilitation of patients with severe acute respiratory syndrome, we investigated pulmonary rehabilitation for patients with COVID-19 having complications, such as chronic pulmonary disease, and established an intelligent respiratory rehabilitation model for these patients.","author":[{"dropping-particle":"","family":"Yang","given":"Lu-Lu","non-dropping-particle":"","parse-names":false,"suffix":""},{"dropping-particle":"","family":"Yang","given":"Ting","non-dropping-particle":"","parse-names":false,"suffix":""}],"container-title":"Chronic Diseases and Translational Medicine","id":"ITEM-1","issued":{"date-parts":[["2020"]]},"publisher":"Chinese Medical Association","title":"Pulmonary Rehabilitation for Patients with Coronavirus Disease 2019 (COVID-19)","type":"article-journal","volume":"2019"},"uris":["http://www.mendeley.com/documents/?uuid=80b63d00-1d53-451f-af6d-803e84d8ff0a"]}],"mendeley":{"formattedCitation":"(44)","plainTextFormattedCitation":"(44)","previouslyFormattedCitation":"(44)"},"properties":{"noteIndex":0},"schema":"https://github.com/citation-style-language/schema/raw/master/csl-citation.json"}</w:instrText>
      </w:r>
      <w:r w:rsidRPr="00CA0A3B">
        <w:rPr>
          <w:rFonts w:ascii="Arial" w:hAnsi="Arial" w:cs="Arial"/>
          <w:sz w:val="20"/>
          <w:szCs w:val="20"/>
        </w:rPr>
        <w:fldChar w:fldCharType="separate"/>
      </w:r>
      <w:r w:rsidR="00B11147" w:rsidRPr="00B11147">
        <w:rPr>
          <w:rFonts w:ascii="Arial" w:hAnsi="Arial" w:cs="Arial"/>
          <w:noProof/>
          <w:sz w:val="20"/>
          <w:szCs w:val="20"/>
        </w:rPr>
        <w:t>(44)</w:t>
      </w:r>
      <w:r w:rsidRPr="00CA0A3B">
        <w:rPr>
          <w:rFonts w:ascii="Arial" w:hAnsi="Arial" w:cs="Arial"/>
          <w:sz w:val="20"/>
          <w:szCs w:val="20"/>
        </w:rPr>
        <w:fldChar w:fldCharType="end"/>
      </w:r>
      <w:r w:rsidRPr="00CA0A3B">
        <w:rPr>
          <w:rFonts w:ascii="Arial" w:hAnsi="Arial" w:cs="Arial"/>
          <w:sz w:val="20"/>
          <w:szCs w:val="20"/>
        </w:rPr>
        <w:t xml:space="preserve"> Según la guía de Recomendaciones para rehabilitación pulmonar en adultos con COVID-19 desarrollada por especialistas de rehabilitación en China, el programa de rehabilitación va enfocado en primera medida a la educación del paciente, tanto en estilos de vida saludable, precauciones durante las actividades de rehabilitación respiratoria a través de folletos, videos y elementos educativos que permitan la adherencia al programa</w:t>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Pr="00CA0A3B">
        <w:rPr>
          <w:rFonts w:ascii="Arial" w:hAnsi="Arial" w:cs="Arial"/>
          <w:sz w:val="20"/>
          <w:szCs w:val="20"/>
        </w:rPr>
        <w:fldChar w:fldCharType="separate"/>
      </w:r>
      <w:r w:rsidR="00533004" w:rsidRPr="00533004">
        <w:rPr>
          <w:rFonts w:ascii="Arial" w:hAnsi="Arial" w:cs="Arial"/>
          <w:noProof/>
          <w:sz w:val="20"/>
          <w:szCs w:val="20"/>
        </w:rPr>
        <w:t>(35)</w:t>
      </w:r>
      <w:r w:rsidRPr="00CA0A3B">
        <w:rPr>
          <w:rFonts w:ascii="Arial" w:hAnsi="Arial" w:cs="Arial"/>
          <w:sz w:val="20"/>
          <w:szCs w:val="20"/>
        </w:rPr>
        <w:fldChar w:fldCharType="end"/>
      </w:r>
      <w:r w:rsidRPr="00CA0A3B">
        <w:rPr>
          <w:rFonts w:ascii="Arial" w:hAnsi="Arial" w:cs="Arial"/>
          <w:sz w:val="20"/>
          <w:szCs w:val="20"/>
        </w:rPr>
        <w:t xml:space="preserve">. </w:t>
      </w:r>
    </w:p>
    <w:p w14:paraId="273E2F41" w14:textId="087116D0" w:rsidR="00DF779D" w:rsidRDefault="00DF779D" w:rsidP="0075365F">
      <w:pPr>
        <w:pStyle w:val="Sinespaciado"/>
        <w:jc w:val="both"/>
        <w:rPr>
          <w:rFonts w:ascii="Arial" w:hAnsi="Arial" w:cs="Arial"/>
          <w:sz w:val="20"/>
          <w:szCs w:val="20"/>
        </w:rPr>
      </w:pPr>
      <w:r>
        <w:rPr>
          <w:rFonts w:ascii="Arial" w:hAnsi="Arial" w:cs="Arial"/>
          <w:sz w:val="20"/>
          <w:szCs w:val="20"/>
        </w:rPr>
        <w:t>Se destaca la importancia de aumentar la capacidad aeróbica que tiene un rol preventivo y curativo contra neumonía o SDRA o ambos, mejorando las funciones pulmonares y previniendo el daño del pulmón, resumido en 4 mecanismos: 1) Como profilaxis antibiótica y antimicótica mejorando la inmunidad corporal y pulmonar, 2) restaurando la elasticidad e incrementando la fuerza y resistencia  de los músculos respiratorios, conduciendo al incremento de la ventilación</w:t>
      </w:r>
      <w:r w:rsidR="00556AEA">
        <w:rPr>
          <w:rFonts w:ascii="Arial" w:hAnsi="Arial" w:cs="Arial"/>
          <w:sz w:val="20"/>
          <w:szCs w:val="20"/>
        </w:rPr>
        <w:t xml:space="preserve"> y disminución del daño pulmonar, 3) Mecanismo antioxidante limitando la liberación de radicales libres y el daño oxidativo y 4) Disminuyendo la tos y despej</w:t>
      </w:r>
      <w:r w:rsidR="00580070">
        <w:rPr>
          <w:rFonts w:ascii="Arial" w:hAnsi="Arial" w:cs="Arial"/>
          <w:sz w:val="20"/>
          <w:szCs w:val="20"/>
        </w:rPr>
        <w:t>ando</w:t>
      </w:r>
      <w:r w:rsidR="00556AEA">
        <w:rPr>
          <w:rFonts w:ascii="Arial" w:hAnsi="Arial" w:cs="Arial"/>
          <w:sz w:val="20"/>
          <w:szCs w:val="20"/>
        </w:rPr>
        <w:t xml:space="preserve"> las vías respiratorias, mejorando</w:t>
      </w:r>
      <w:r w:rsidR="00580070">
        <w:rPr>
          <w:rFonts w:ascii="Arial" w:hAnsi="Arial" w:cs="Arial"/>
          <w:sz w:val="20"/>
          <w:szCs w:val="20"/>
        </w:rPr>
        <w:t xml:space="preserve"> asi</w:t>
      </w:r>
      <w:r w:rsidR="00556AEA">
        <w:rPr>
          <w:rFonts w:ascii="Arial" w:hAnsi="Arial" w:cs="Arial"/>
          <w:sz w:val="20"/>
          <w:szCs w:val="20"/>
        </w:rPr>
        <w:t xml:space="preserve"> la inmunidad pulmonar y produciendo modulación autonómica.</w:t>
      </w:r>
      <w:r w:rsidR="00556AEA">
        <w:rPr>
          <w:rFonts w:ascii="Arial" w:hAnsi="Arial" w:cs="Arial"/>
          <w:sz w:val="20"/>
          <w:szCs w:val="20"/>
        </w:rPr>
        <w:fldChar w:fldCharType="begin" w:fldLock="1"/>
      </w:r>
      <w:r w:rsidR="0011369C">
        <w:rPr>
          <w:rFonts w:ascii="Arial" w:hAnsi="Arial" w:cs="Arial"/>
          <w:sz w:val="20"/>
          <w:szCs w:val="20"/>
        </w:rPr>
        <w:instrText>ADDIN CSL_CITATION {"citationItems":[{"id":"ITEM-1","itemData":{"DOI":"10.1016/j.dsx.2020.04.038","ISSN":"18780334","PMID":"32388326","abstract":"BACKGROUND AND AIMS: COVID-19 is a public world crisis, however, it is a self-limited infection. In COVID-19, the strength of immune and respiratory systems is a critical element. Thus, this review was conducted to demonstrate the short and long term effects of increasing the aerobic capacity on increasing the function and strength of immune and respiratory systems, particularly those essential for overcoming COVID-19 infections and associated disorders. METHODS: This review was carried out by searching in Web of Science, Scopus, EBSCO, Medline databases. The search was conducted over clinical trials and literature and systematic reviews on the effects of increasing the aerobic capacity on the function and strength of specific immune and respiratory elements essential for overcoming COVID-19 infections. RESULTS: This review found that increasing the aerobic capacity could produce short-term safe improvements in the function of immune and respiratory systems, particularly those specific for COVID-19 infections. This could be mainly produced through three mechanisms. Firstly, it could improve immunity by increasing the level and function of immune cells and immunoglobulins, regulating CRP levels, and decreasing anxiety and depression. Secondly, it could improve respiratory system functions by acting as an antibiotic, antioxidant, and antimycotic, restoring normal lung tissue elasticity and strength. Lastly, it could act as a protective barrier to decrease COVID-19 risk factors, which helps to decrease the incidence and progression of COVID-19. CONCLUSION: This review summarizes that increasing the aerobic capacity is recommended because it has potential of improving immune and respiratory functions which would help counter COVID-19.","author":[{"dropping-particle":"","family":"Mohamed","given":"Ayman A.","non-dropping-particle":"","parse-names":false,"suffix":""},{"dropping-particle":"","family":"Alawna","given":"Motaz","non-dropping-particle":"","parse-names":false,"suffix":""}],"container-title":"Diabetes &amp; metabolic syndrome","id":"ITEM-1","issue":"4","issued":{"date-parts":[["2020"]]},"page":"489-496","publisher":"Diabetes India","title":"Role of increasing the aerobic capacity on improving the function of immune and respiratory systems in patients with coronavirus (COVID-19): A review","type":"article-journal","volume":"14"},"uris":["http://www.mendeley.com/documents/?uuid=f52faa4d-3d20-488b-bbfe-ea634bec42a7"]}],"mendeley":{"formattedCitation":"(45)","plainTextFormattedCitation":"(45)","previouslyFormattedCitation":"(45)"},"properties":{"noteIndex":0},"schema":"https://github.com/citation-style-language/schema/raw/master/csl-citation.json"}</w:instrText>
      </w:r>
      <w:r w:rsidR="00556AEA">
        <w:rPr>
          <w:rFonts w:ascii="Arial" w:hAnsi="Arial" w:cs="Arial"/>
          <w:sz w:val="20"/>
          <w:szCs w:val="20"/>
        </w:rPr>
        <w:fldChar w:fldCharType="separate"/>
      </w:r>
      <w:r w:rsidR="00B11147" w:rsidRPr="00B11147">
        <w:rPr>
          <w:rFonts w:ascii="Arial" w:hAnsi="Arial" w:cs="Arial"/>
          <w:noProof/>
          <w:sz w:val="20"/>
          <w:szCs w:val="20"/>
        </w:rPr>
        <w:t>(45)</w:t>
      </w:r>
      <w:r w:rsidR="00556AEA">
        <w:rPr>
          <w:rFonts w:ascii="Arial" w:hAnsi="Arial" w:cs="Arial"/>
          <w:sz w:val="20"/>
          <w:szCs w:val="20"/>
        </w:rPr>
        <w:fldChar w:fldCharType="end"/>
      </w:r>
    </w:p>
    <w:p w14:paraId="543102F9" w14:textId="1E7FC891" w:rsidR="00C75E3B" w:rsidRDefault="00CA0A3B" w:rsidP="0075365F">
      <w:pPr>
        <w:pStyle w:val="Sinespaciado"/>
        <w:jc w:val="both"/>
        <w:rPr>
          <w:rFonts w:ascii="Arial" w:hAnsi="Arial" w:cs="Arial"/>
          <w:sz w:val="20"/>
          <w:szCs w:val="20"/>
        </w:rPr>
      </w:pPr>
      <w:r w:rsidRPr="00CA0A3B">
        <w:rPr>
          <w:rFonts w:ascii="Arial" w:hAnsi="Arial" w:cs="Arial"/>
          <w:sz w:val="20"/>
          <w:szCs w:val="20"/>
        </w:rPr>
        <w:t>El programa de rehabilitación pulmonar incluye</w:t>
      </w:r>
      <w:r w:rsidR="00C75E3B">
        <w:rPr>
          <w:rFonts w:ascii="Arial" w:hAnsi="Arial" w:cs="Arial"/>
          <w:sz w:val="20"/>
          <w:szCs w:val="20"/>
        </w:rPr>
        <w:t>:</w:t>
      </w:r>
    </w:p>
    <w:p w14:paraId="0D96EFDD" w14:textId="5EE6E285" w:rsidR="00C75E3B" w:rsidRDefault="00CA0A3B" w:rsidP="0075365F">
      <w:pPr>
        <w:pStyle w:val="Sinespaciado"/>
        <w:numPr>
          <w:ilvl w:val="0"/>
          <w:numId w:val="3"/>
        </w:numPr>
        <w:jc w:val="both"/>
        <w:rPr>
          <w:rFonts w:ascii="Arial" w:hAnsi="Arial" w:cs="Arial"/>
          <w:sz w:val="20"/>
          <w:szCs w:val="20"/>
        </w:rPr>
      </w:pPr>
      <w:r w:rsidRPr="00CA0A3B">
        <w:rPr>
          <w:rFonts w:ascii="Arial" w:hAnsi="Arial" w:cs="Arial"/>
          <w:sz w:val="20"/>
          <w:szCs w:val="20"/>
        </w:rPr>
        <w:t xml:space="preserve">Ejercicios aeróbicos, diseñado de forma individualizada de acuerdo con la enfermedad subyacente y la disfunción residual del paciente. Incluyen actividades como: caminar, caminar rápido, trotar lentamente en el cual se logre 60%- 75% (hasta 80%- 85% para algunos sujetos) de frecuencia cardíaca máxima predicha. </w:t>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Pr="00CA0A3B">
        <w:rPr>
          <w:rFonts w:ascii="Arial" w:hAnsi="Arial" w:cs="Arial"/>
          <w:sz w:val="20"/>
          <w:szCs w:val="20"/>
        </w:rPr>
        <w:fldChar w:fldCharType="separate"/>
      </w:r>
      <w:r w:rsidR="00533004" w:rsidRPr="00533004">
        <w:rPr>
          <w:rFonts w:ascii="Arial" w:hAnsi="Arial" w:cs="Arial"/>
          <w:noProof/>
          <w:sz w:val="20"/>
          <w:szCs w:val="20"/>
        </w:rPr>
        <w:t>(35)</w:t>
      </w:r>
      <w:r w:rsidRPr="00CA0A3B">
        <w:rPr>
          <w:rFonts w:ascii="Arial" w:hAnsi="Arial" w:cs="Arial"/>
          <w:sz w:val="20"/>
          <w:szCs w:val="20"/>
        </w:rPr>
        <w:fldChar w:fldCharType="end"/>
      </w:r>
      <w:r w:rsidRPr="00CA0A3B">
        <w:rPr>
          <w:rFonts w:ascii="Arial" w:hAnsi="Arial" w:cs="Arial"/>
          <w:sz w:val="20"/>
          <w:szCs w:val="20"/>
        </w:rPr>
        <w:fldChar w:fldCharType="begin" w:fldLock="1"/>
      </w:r>
      <w:r w:rsidR="0011369C">
        <w:rPr>
          <w:rFonts w:ascii="Arial" w:hAnsi="Arial" w:cs="Arial"/>
          <w:sz w:val="20"/>
          <w:szCs w:val="20"/>
        </w:rPr>
        <w:instrText>ADDIN CSL_CITATION {"citationItems":[{"id":"ITEM-1","itemData":{"DOI":"10.1016/j.cdtm.2020.05.002","ISSN":"2095882X","abstract":"As a highly infectious respiratory tract disease, coronavirus disease 2019 (COVID-19) can cause respiratory, physical, and psychological dysfunction in patients. Therefore, pulmonary rehabilitation is crucial for both admitted and discharged patients of COVID-19. In this study, based on the newly released pulmonary rehabilitation guidelines for patients with COVID-19, as well as evidence from the pulmonary rehabilitation of patients with severe acute respiratory syndrome, we investigated pulmonary rehabilitation for patients with COVID-19 having complications, such as chronic pulmonary disease, and established an intelligent respiratory rehabilitation model for these patients.","author":[{"dropping-particle":"","family":"Yang","given":"Lu-Lu","non-dropping-particle":"","parse-names":false,"suffix":""},{"dropping-particle":"","family":"Yang","given":"Ting","non-dropping-particle":"","parse-names":false,"suffix":""}],"container-title":"Chronic Diseases and Translational Medicine","id":"ITEM-1","issued":{"date-parts":[["2020"]]},"publisher":"Chinese Medical Association","title":"Pulmonary Rehabilitation for Patients with Coronavirus Disease 2019 (COVID-19)","type":"article-journal","volume":"2019"},"uris":["http://www.mendeley.com/documents/?uuid=80b63d00-1d53-451f-af6d-803e84d8ff0a"]}],"mendeley":{"formattedCitation":"(44)","plainTextFormattedCitation":"(44)","previouslyFormattedCitation":"(44)"},"properties":{"noteIndex":0},"schema":"https://github.com/citation-style-language/schema/raw/master/csl-citation.json"}</w:instrText>
      </w:r>
      <w:r w:rsidRPr="00CA0A3B">
        <w:rPr>
          <w:rFonts w:ascii="Arial" w:hAnsi="Arial" w:cs="Arial"/>
          <w:sz w:val="20"/>
          <w:szCs w:val="20"/>
        </w:rPr>
        <w:fldChar w:fldCharType="separate"/>
      </w:r>
      <w:r w:rsidR="00B11147" w:rsidRPr="00B11147">
        <w:rPr>
          <w:rFonts w:ascii="Arial" w:hAnsi="Arial" w:cs="Arial"/>
          <w:noProof/>
          <w:sz w:val="20"/>
          <w:szCs w:val="20"/>
        </w:rPr>
        <w:t>(44)</w:t>
      </w:r>
      <w:r w:rsidRPr="00CA0A3B">
        <w:rPr>
          <w:rFonts w:ascii="Arial" w:hAnsi="Arial" w:cs="Arial"/>
          <w:sz w:val="20"/>
          <w:szCs w:val="20"/>
        </w:rPr>
        <w:fldChar w:fldCharType="end"/>
      </w:r>
      <w:r w:rsidRPr="00CA0A3B">
        <w:rPr>
          <w:rFonts w:ascii="Arial" w:hAnsi="Arial" w:cs="Arial"/>
          <w:sz w:val="20"/>
          <w:szCs w:val="20"/>
        </w:rPr>
        <w:t xml:space="preserve"> </w:t>
      </w:r>
    </w:p>
    <w:p w14:paraId="5D66F21C" w14:textId="1D542126" w:rsidR="00C75E3B" w:rsidRDefault="00CA0A3B" w:rsidP="0075365F">
      <w:pPr>
        <w:pStyle w:val="Sinespaciado"/>
        <w:numPr>
          <w:ilvl w:val="1"/>
          <w:numId w:val="3"/>
        </w:numPr>
        <w:jc w:val="both"/>
        <w:rPr>
          <w:rFonts w:ascii="Arial" w:hAnsi="Arial" w:cs="Arial"/>
          <w:sz w:val="20"/>
          <w:szCs w:val="20"/>
        </w:rPr>
      </w:pPr>
      <w:r w:rsidRPr="00C75E3B">
        <w:rPr>
          <w:rFonts w:ascii="Arial" w:hAnsi="Arial" w:cs="Arial"/>
          <w:sz w:val="20"/>
          <w:szCs w:val="20"/>
        </w:rPr>
        <w:t>Frecuencia: 3 a 5 sesiones por semana</w:t>
      </w:r>
      <w:r w:rsidRPr="00C75E3B">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Pr="00C75E3B">
        <w:rPr>
          <w:rFonts w:ascii="Arial" w:hAnsi="Arial" w:cs="Arial"/>
          <w:sz w:val="20"/>
          <w:szCs w:val="20"/>
        </w:rPr>
        <w:fldChar w:fldCharType="separate"/>
      </w:r>
      <w:r w:rsidR="00533004" w:rsidRPr="00533004">
        <w:rPr>
          <w:rFonts w:ascii="Arial" w:hAnsi="Arial" w:cs="Arial"/>
          <w:noProof/>
          <w:sz w:val="20"/>
          <w:szCs w:val="20"/>
        </w:rPr>
        <w:t>(35)</w:t>
      </w:r>
      <w:r w:rsidRPr="00C75E3B">
        <w:rPr>
          <w:rFonts w:ascii="Arial" w:hAnsi="Arial" w:cs="Arial"/>
          <w:sz w:val="20"/>
          <w:szCs w:val="20"/>
        </w:rPr>
        <w:fldChar w:fldCharType="end"/>
      </w:r>
    </w:p>
    <w:p w14:paraId="0F0F2B3E" w14:textId="6D235C95" w:rsidR="00C75E3B" w:rsidRDefault="00CA0A3B" w:rsidP="0075365F">
      <w:pPr>
        <w:pStyle w:val="Sinespaciado"/>
        <w:numPr>
          <w:ilvl w:val="1"/>
          <w:numId w:val="3"/>
        </w:numPr>
        <w:jc w:val="both"/>
        <w:rPr>
          <w:rFonts w:ascii="Arial" w:hAnsi="Arial" w:cs="Arial"/>
          <w:sz w:val="20"/>
          <w:szCs w:val="20"/>
        </w:rPr>
      </w:pPr>
      <w:r w:rsidRPr="00C75E3B">
        <w:rPr>
          <w:rFonts w:ascii="Arial" w:hAnsi="Arial" w:cs="Arial"/>
          <w:sz w:val="20"/>
          <w:szCs w:val="20"/>
        </w:rPr>
        <w:t>Tiempo: 20 a 30 minutos. Pacientes propensos a la fatiga deben realizar ejercicios intermitentes.</w:t>
      </w:r>
      <w:r w:rsidRPr="00C75E3B">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Pr="00C75E3B">
        <w:rPr>
          <w:rFonts w:ascii="Arial" w:hAnsi="Arial" w:cs="Arial"/>
          <w:sz w:val="20"/>
          <w:szCs w:val="20"/>
        </w:rPr>
        <w:fldChar w:fldCharType="separate"/>
      </w:r>
      <w:r w:rsidR="00533004" w:rsidRPr="00533004">
        <w:rPr>
          <w:rFonts w:ascii="Arial" w:hAnsi="Arial" w:cs="Arial"/>
          <w:noProof/>
          <w:sz w:val="20"/>
          <w:szCs w:val="20"/>
        </w:rPr>
        <w:t>(35)</w:t>
      </w:r>
      <w:r w:rsidRPr="00C75E3B">
        <w:rPr>
          <w:rFonts w:ascii="Arial" w:hAnsi="Arial" w:cs="Arial"/>
          <w:sz w:val="20"/>
          <w:szCs w:val="20"/>
        </w:rPr>
        <w:fldChar w:fldCharType="end"/>
      </w:r>
    </w:p>
    <w:p w14:paraId="0CE690CC" w14:textId="4DAEAB0F" w:rsidR="00C75E3B" w:rsidRDefault="00CA0A3B" w:rsidP="0075365F">
      <w:pPr>
        <w:pStyle w:val="Sinespaciado"/>
        <w:numPr>
          <w:ilvl w:val="1"/>
          <w:numId w:val="3"/>
        </w:numPr>
        <w:jc w:val="both"/>
        <w:rPr>
          <w:rFonts w:ascii="Arial" w:hAnsi="Arial" w:cs="Arial"/>
          <w:sz w:val="20"/>
          <w:szCs w:val="20"/>
        </w:rPr>
      </w:pPr>
      <w:r w:rsidRPr="00C75E3B">
        <w:rPr>
          <w:rFonts w:ascii="Arial" w:hAnsi="Arial" w:cs="Arial"/>
          <w:sz w:val="20"/>
          <w:szCs w:val="20"/>
        </w:rPr>
        <w:t>Intensidad: baja (&lt;3.0 equivalentes metabólicos)</w:t>
      </w:r>
      <w:r w:rsidRPr="00C75E3B">
        <w:rPr>
          <w:rFonts w:ascii="Arial" w:hAnsi="Arial" w:cs="Arial"/>
          <w:sz w:val="20"/>
          <w:szCs w:val="20"/>
        </w:rPr>
        <w:fldChar w:fldCharType="begin" w:fldLock="1"/>
      </w:r>
      <w:r w:rsidR="0011369C">
        <w:rPr>
          <w:rFonts w:ascii="Arial" w:hAnsi="Arial" w:cs="Arial"/>
          <w:sz w:val="20"/>
          <w:szCs w:val="20"/>
        </w:rPr>
        <w:instrText>ADDIN CSL_CITATION {"citationItems":[{"id":"ITEM-1","itemData":{"DOI":"10.1159/000508399","ISSN":"1423-0356","PMID":"32428909","abstract":"Due to the exponential growth of the number of subjects affected by coronavirus disease 2019 (COVID-19), the entire Italian health care system had to respond promptly and in a very short time with the need of semi-intensive and intensive care units. Moreover, trained dedicated COVID-19 teams consisting of physicians were coming from different specialties (intensivists or pneumologists and infectiologists), while respiratory therapists and nurses have been recruited to work on and on without rest. However, due to still limited and evolving knowledge of COVID-19, there are few recommendations concerning the need in respiratory rehabilitation and physiotherapy interventions. The presentation of this paper is the result of a consensus promoted by the Italian societies of respiratory health care professionals who contacted pulmonologists directly involved in the treatment and rehabilitation of COVID-19. The aim was to formulate the more proper and common suggestions to be applied in different hospital settings in offering rehabilitative programs and physiotherapy workforce planning for COVID-19 patients. Two main areas of intervention were identified: organization and treatment, which are described in this paper to face the emergency.","author":[{"dropping-particle":"","family":"Vitacca","given":"Michele","non-dropping-particle":"","parse-names":false,"suffix":""},{"dropping-particle":"","family":"Carone","given":"Mauro","non-dropping-particle":"","parse-names":false,"suffix":""},{"dropping-particle":"","family":"Clini","given":"Enrico Maria","non-dropping-particle":"","parse-names":false,"suffix":""},{"dropping-particle":"","family":"Paneroni","given":"Mara","non-dropping-particle":"","parse-names":false,"suffix":""},{"dropping-particle":"","family":"Lazzeri","given":"Marta","non-dropping-particle":"","parse-names":false,"suffix":""},{"dropping-particle":"","family":"Lanza","given":"Andrea","non-dropping-particle":"","parse-names":false,"suffix":""},{"dropping-particle":"","family":"Privitera","given":"Emilia","non-dropping-particle":"","parse-names":false,"suffix":""},{"dropping-particle":"","family":"Pasqua","given":"Franco","non-dropping-particle":"","parse-names":false,"suffix":""},{"dropping-particle":"","family":"Gigliotti","given":"Francesco","non-dropping-particle":"","parse-names":false,"suffix":""},{"dropping-particle":"","family":"Castellana","given":"Giorgio","non-dropping-particle":"","parse-names":false,"suffix":""},{"dropping-particle":"","family":"Banfi","given":"Paolo","non-dropping-particle":"","parse-names":false,"suffix":""},{"dropping-particle":"","family":"Guffanti","given":"Enrico","non-dropping-particle":"","parse-names":false,"suffix":""},{"dropping-particle":"","family":"Santus","given":"Pierachille","non-dropping-particle":"","parse-names":false,"suffix":""},{"dropping-particle":"","family":"Ambrosino","given":"Nicolino","non-dropping-particle":"","parse-names":false,"suffix":""},{"dropping-particle":"","family":"ITS - AIPO, the ARIR and the SIP/IRS","given":"","non-dropping-particle":"","parse-names":false,"suffix":""}],"container-title":"Respiration; international review of thoracic diseases","id":"ITEM-1","issued":{"date-parts":[["2020"]]},"page":"1-7","title":"Joint Statement on the Role of Respiratory Rehabilitation in the COVID-19 Crisis: The Italian Position Paper.","type":"article-journal"},"uris":["http://www.mendeley.com/documents/?uuid=99f5e6fe-ce98-459e-a933-47ebfb360e29"]}],"mendeley":{"formattedCitation":"(46)","plainTextFormattedCitation":"(46)","previouslyFormattedCitation":"(46)"},"properties":{"noteIndex":0},"schema":"https://github.com/citation-style-language/schema/raw/master/csl-citation.json"}</w:instrText>
      </w:r>
      <w:r w:rsidRPr="00C75E3B">
        <w:rPr>
          <w:rFonts w:ascii="Arial" w:hAnsi="Arial" w:cs="Arial"/>
          <w:sz w:val="20"/>
          <w:szCs w:val="20"/>
        </w:rPr>
        <w:fldChar w:fldCharType="separate"/>
      </w:r>
      <w:r w:rsidR="00B11147" w:rsidRPr="00B11147">
        <w:rPr>
          <w:rFonts w:ascii="Arial" w:hAnsi="Arial" w:cs="Arial"/>
          <w:noProof/>
          <w:sz w:val="20"/>
          <w:szCs w:val="20"/>
        </w:rPr>
        <w:t>(46)</w:t>
      </w:r>
      <w:r w:rsidRPr="00C75E3B">
        <w:rPr>
          <w:rFonts w:ascii="Arial" w:hAnsi="Arial" w:cs="Arial"/>
          <w:sz w:val="20"/>
          <w:szCs w:val="20"/>
        </w:rPr>
        <w:fldChar w:fldCharType="end"/>
      </w:r>
      <w:r w:rsidRPr="00C75E3B">
        <w:rPr>
          <w:rFonts w:ascii="Arial" w:hAnsi="Arial" w:cs="Arial"/>
          <w:sz w:val="20"/>
          <w:szCs w:val="20"/>
        </w:rPr>
        <w:t xml:space="preserve"> en especial en pacientes oxígeno</w:t>
      </w:r>
      <w:r w:rsidR="004558A6">
        <w:rPr>
          <w:rFonts w:ascii="Arial" w:hAnsi="Arial" w:cs="Arial"/>
          <w:sz w:val="20"/>
          <w:szCs w:val="20"/>
        </w:rPr>
        <w:t>-</w:t>
      </w:r>
      <w:r w:rsidRPr="00C75E3B">
        <w:rPr>
          <w:rFonts w:ascii="Arial" w:hAnsi="Arial" w:cs="Arial"/>
          <w:sz w:val="20"/>
          <w:szCs w:val="20"/>
        </w:rPr>
        <w:t xml:space="preserve">requiriente, con monitoreo de </w:t>
      </w:r>
      <w:r w:rsidRPr="00C75E3B">
        <w:rPr>
          <w:rFonts w:ascii="Arial" w:hAnsi="Arial" w:cs="Arial"/>
          <w:sz w:val="20"/>
          <w:szCs w:val="20"/>
        </w:rPr>
        <w:t xml:space="preserve">signos vitales (frecuencia cardiaca, </w:t>
      </w:r>
      <w:r w:rsidR="00E8212C">
        <w:rPr>
          <w:rFonts w:ascii="Arial" w:hAnsi="Arial" w:cs="Arial"/>
          <w:sz w:val="20"/>
          <w:szCs w:val="20"/>
        </w:rPr>
        <w:t>saturación de oxígeno</w:t>
      </w:r>
      <w:r w:rsidRPr="00C75E3B">
        <w:rPr>
          <w:rFonts w:ascii="Arial" w:hAnsi="Arial" w:cs="Arial"/>
          <w:sz w:val="20"/>
          <w:szCs w:val="20"/>
        </w:rPr>
        <w:t xml:space="preserve"> y tensión arterial)</w:t>
      </w:r>
      <w:r w:rsidRPr="00C75E3B">
        <w:rPr>
          <w:rFonts w:ascii="Arial" w:hAnsi="Arial" w:cs="Arial"/>
          <w:sz w:val="20"/>
          <w:szCs w:val="20"/>
        </w:rPr>
        <w:fldChar w:fldCharType="begin" w:fldLock="1"/>
      </w:r>
      <w:r w:rsidR="0011369C">
        <w:rPr>
          <w:rFonts w:ascii="Arial" w:hAnsi="Arial" w:cs="Arial"/>
          <w:sz w:val="20"/>
          <w:szCs w:val="20"/>
        </w:rPr>
        <w:instrText>ADDIN CSL_CITATION {"citationItems":[{"id":"ITEM-1","itemData":{"DOI":"10.1136/bjsports-2020-102596","ISSN":"1473-0480","PMID":"32475821","abstract":"The highly infectious and pathogenic novel coronavirus (CoV), severe acute respiratory syndrome (SARS)-CoV-2, has emerged causing a global pandemic. Although COVID-19 predominantly affects the respiratory system, evidence indicates a multisystem disease which is frequently severe and often results in death. Long-term sequelae of COVID-19 are unknown, but evidence from previous CoV outbreaks demonstrates impaired pulmonary and physical function, reduced quality of life and emotional distress. Many COVID-19 survivors who require critical care may develop psychological, physical and cognitive impairments. There is a clear need for guidance on the rehabilitation of COVID-19 survivors. This consensus statement was developed by an expert panel in the fields of rehabilitation, sport and exercise medicine (SEM), rheumatology, psychiatry, general practice, psychology and specialist pain, working at the Defence Medical Rehabilitation Centre, Stanford Hall, UK. Seven teams appraised evidence for the following domains relating to COVID-19 rehabilitation requirements: pulmonary, cardiac, SEM, psychological, musculoskeletal, neurorehabilitation and general medical. A chair combined recommendations generated within teams. A writing committee prepared the consensus statement in accordance with the appraisal of guidelines research and evaluation criteria, grading all recommendations with levels of evidence. Authors scored their level of agreement with each recommendation on a scale of 0-10. Substantial agreement (range 7.5-10) was reached for 36 recommendations following a chaired agreement meeting that was attended by all authors. This consensus statement provides an overarching framework assimilating evidence and likely requirements of multidisciplinary rehabilitation post COVID-19 illness, for a target population of active individuals, including military personnel and athletes.","author":[{"dropping-particle":"","family":"Barker-Davies","given":"Robert M","non-dropping-particle":"","parse-names":false,"suffix":""},{"dropping-particle":"","family":"O'Sullivan","given":"Oliver","non-dropping-particle":"","parse-names":false,"suffix":""},{"dropping-particle":"","family":"Senaratne","given":"Kahawalage Pumi Prathima","non-dropping-particle":"","parse-names":false,"suffix":""},{"dropping-particle":"","family":"Baker","given":"Polly","non-dropping-particle":"","parse-names":false,"suffix":""},{"dropping-particle":"","family":"Cranley","given":"Mark","non-dropping-particle":"","parse-names":false,"suffix":""},{"dropping-particle":"","family":"Dharm-Datta","given":"Shreshth","non-dropping-particle":"","parse-names":false,"suffix":""},{"dropping-particle":"","family":"Ellis","given":"Henrietta","non-dropping-particle":"","parse-names":false,"suffix":""},{"dropping-particle":"","family":"Goodall","given":"Duncan","non-dropping-particle":"","parse-names":false,"suffix":""},{"dropping-particle":"","family":"Gough","given":"Michael","non-dropping-particle":"","parse-names":false,"suffix":""},{"dropping-particle":"","family":"Lewis","given":"Sarah","non-dropping-particle":"","parse-names":false,"suffix":""},{"dropping-particle":"","family":"Norman","given":"Jonathan","non-dropping-particle":"","parse-names":false,"suffix":""},{"dropping-particle":"","family":"Papadopoulou","given":"Theodora","non-dropping-particle":"","parse-names":false,"suffix":""},{"dropping-particle":"","family":"Roscoe","given":"David","non-dropping-particle":"","parse-names":false,"suffix":""},{"dropping-particle":"","family":"Sherwood","given":"Daniel","non-dropping-particle":"","parse-names":false,"suffix":""},{"dropping-particle":"","family":"Turner","given":"Philippa","non-dropping-particle":"","parse-names":false,"suffix":""},{"dropping-particle":"","family":"Walker","given":"Tammy","non-dropping-particle":"","parse-names":false,"suffix":""},{"dropping-particle":"","family":"Mistlin","given":"Alan","non-dropping-particle":"","parse-names":false,"suffix":""},{"dropping-particle":"","family":"Phillip","given":"Rhodri","non-dropping-particle":"","parse-names":false,"suffix":""},{"dropping-particle":"","family":"Nicol","given":"Alastair M","non-dropping-particle":"","parse-names":false,"suffix":""},{"dropping-particle":"","family":"Bennett","given":"Alexander N","non-dropping-particle":"","parse-names":false,"suffix":""},{"dropping-particle":"","family":"Bahadur","given":"Sardar","non-dropping-particle":"","parse-names":false,"suffix":""}],"container-title":"British journal of sports medicine","id":"ITEM-1","issued":{"date-parts":[["2020"]]},"page":"1-11","title":"The Stanford Hall consensus statement for post-COVID-19 rehabilitation.","type":"article-journal"},"uris":["http://www.mendeley.com/documents/?uuid=04a57391-928d-4c08-9423-63925535f629"]}],"mendeley":{"formattedCitation":"(41)","plainTextFormattedCitation":"(41)","previouslyFormattedCitation":"(41)"},"properties":{"noteIndex":0},"schema":"https://github.com/citation-style-language/schema/raw/master/csl-citation.json"}</w:instrText>
      </w:r>
      <w:r w:rsidRPr="00C75E3B">
        <w:rPr>
          <w:rFonts w:ascii="Arial" w:hAnsi="Arial" w:cs="Arial"/>
          <w:sz w:val="20"/>
          <w:szCs w:val="20"/>
        </w:rPr>
        <w:fldChar w:fldCharType="separate"/>
      </w:r>
      <w:r w:rsidR="00B11147" w:rsidRPr="00B11147">
        <w:rPr>
          <w:rFonts w:ascii="Arial" w:hAnsi="Arial" w:cs="Arial"/>
          <w:noProof/>
          <w:sz w:val="20"/>
          <w:szCs w:val="20"/>
        </w:rPr>
        <w:t>(41)</w:t>
      </w:r>
      <w:r w:rsidRPr="00C75E3B">
        <w:rPr>
          <w:rFonts w:ascii="Arial" w:hAnsi="Arial" w:cs="Arial"/>
          <w:sz w:val="20"/>
          <w:szCs w:val="20"/>
        </w:rPr>
        <w:fldChar w:fldCharType="end"/>
      </w:r>
      <w:r w:rsidRPr="00C75E3B">
        <w:rPr>
          <w:rFonts w:ascii="Arial" w:hAnsi="Arial" w:cs="Arial"/>
          <w:sz w:val="20"/>
          <w:szCs w:val="20"/>
        </w:rPr>
        <w:t xml:space="preserve">, puntaje del esfuerzo percibido con la </w:t>
      </w:r>
      <w:r w:rsidR="00E60C44">
        <w:rPr>
          <w:rFonts w:ascii="Arial" w:hAnsi="Arial" w:cs="Arial"/>
          <w:sz w:val="20"/>
          <w:szCs w:val="20"/>
        </w:rPr>
        <w:t xml:space="preserve">Escala </w:t>
      </w:r>
      <w:r w:rsidRPr="00C75E3B">
        <w:rPr>
          <w:rFonts w:ascii="Arial" w:hAnsi="Arial" w:cs="Arial"/>
          <w:sz w:val="20"/>
          <w:szCs w:val="20"/>
        </w:rPr>
        <w:t xml:space="preserve">de Borg </w:t>
      </w:r>
      <w:r w:rsidR="00E60C44">
        <w:rPr>
          <w:rFonts w:ascii="Arial" w:hAnsi="Arial" w:cs="Arial"/>
          <w:sz w:val="20"/>
          <w:szCs w:val="20"/>
        </w:rPr>
        <w:t xml:space="preserve">Modificada </w:t>
      </w:r>
      <w:r w:rsidRPr="00C75E3B">
        <w:rPr>
          <w:rFonts w:ascii="Arial" w:hAnsi="Arial" w:cs="Arial"/>
          <w:sz w:val="20"/>
          <w:szCs w:val="20"/>
        </w:rPr>
        <w:t>entre 3-4.</w:t>
      </w:r>
      <w:r w:rsidRPr="00C75E3B">
        <w:rPr>
          <w:rFonts w:ascii="Arial" w:hAnsi="Arial" w:cs="Arial"/>
          <w:sz w:val="20"/>
          <w:szCs w:val="20"/>
        </w:rPr>
        <w:fldChar w:fldCharType="begin" w:fldLock="1"/>
      </w:r>
      <w:r w:rsidR="0011369C">
        <w:rPr>
          <w:rFonts w:ascii="Arial" w:hAnsi="Arial" w:cs="Arial"/>
          <w:sz w:val="20"/>
          <w:szCs w:val="20"/>
        </w:rPr>
        <w:instrText>ADDIN CSL_CITATION {"citationItems":[{"id":"ITEM-1","itemData":{"DOI":"10.1016/j.cdtm.2020.05.002","ISSN":"2095882X","abstract":"As a highly infectious respiratory tract disease, coronavirus disease 2019 (COVID-19) can cause respiratory, physical, and psychological dysfunction in patients. Therefore, pulmonary rehabilitation is crucial for both admitted and discharged patients of COVID-19. In this study, based on the newly released pulmonary rehabilitation guidelines for patients with COVID-19, as well as evidence from the pulmonary rehabilitation of patients with severe acute respiratory syndrome, we investigated pulmonary rehabilitation for patients with COVID-19 having complications, such as chronic pulmonary disease, and established an intelligent respiratory rehabilitation model for these patients.","author":[{"dropping-particle":"","family":"Yang","given":"Lu-Lu","non-dropping-particle":"","parse-names":false,"suffix":""},{"dropping-particle":"","family":"Yang","given":"Ting","non-dropping-particle":"","parse-names":false,"suffix":""}],"container-title":"Chronic Diseases and Translational Medicine","id":"ITEM-1","issued":{"date-parts":[["2020"]]},"publisher":"Chinese Medical Association","title":"Pulmonary Rehabilitation for Patients with Coronavirus Disease 2019 (COVID-19)","type":"article-journal","volume":"2019"},"uris":["http://www.mendeley.com/documents/?uuid=80b63d00-1d53-451f-af6d-803e84d8ff0a"]}],"mendeley":{"formattedCitation":"(44)","plainTextFormattedCitation":"(44)","previouslyFormattedCitation":"(44)"},"properties":{"noteIndex":0},"schema":"https://github.com/citation-style-language/schema/raw/master/csl-citation.json"}</w:instrText>
      </w:r>
      <w:r w:rsidRPr="00C75E3B">
        <w:rPr>
          <w:rFonts w:ascii="Arial" w:hAnsi="Arial" w:cs="Arial"/>
          <w:sz w:val="20"/>
          <w:szCs w:val="20"/>
        </w:rPr>
        <w:fldChar w:fldCharType="separate"/>
      </w:r>
      <w:r w:rsidR="00B11147" w:rsidRPr="00B11147">
        <w:rPr>
          <w:rFonts w:ascii="Arial" w:hAnsi="Arial" w:cs="Arial"/>
          <w:noProof/>
          <w:sz w:val="20"/>
          <w:szCs w:val="20"/>
        </w:rPr>
        <w:t>(44)</w:t>
      </w:r>
      <w:r w:rsidRPr="00C75E3B">
        <w:rPr>
          <w:rFonts w:ascii="Arial" w:hAnsi="Arial" w:cs="Arial"/>
          <w:sz w:val="20"/>
          <w:szCs w:val="20"/>
        </w:rPr>
        <w:fldChar w:fldCharType="end"/>
      </w:r>
      <w:r w:rsidRPr="00C75E3B">
        <w:rPr>
          <w:rFonts w:ascii="Arial" w:hAnsi="Arial" w:cs="Arial"/>
          <w:sz w:val="20"/>
          <w:szCs w:val="20"/>
        </w:rPr>
        <w:t xml:space="preserve"> Aumentar progresivamente en intensidad y duración.</w:t>
      </w:r>
    </w:p>
    <w:p w14:paraId="206B20E3" w14:textId="71601120" w:rsidR="00C75E3B" w:rsidRDefault="00CA0A3B" w:rsidP="0075365F">
      <w:pPr>
        <w:pStyle w:val="Sinespaciado"/>
        <w:numPr>
          <w:ilvl w:val="0"/>
          <w:numId w:val="3"/>
        </w:numPr>
        <w:jc w:val="both"/>
        <w:rPr>
          <w:rFonts w:ascii="Arial" w:hAnsi="Arial" w:cs="Arial"/>
          <w:sz w:val="20"/>
          <w:szCs w:val="20"/>
        </w:rPr>
      </w:pPr>
      <w:r w:rsidRPr="00C75E3B">
        <w:rPr>
          <w:rFonts w:ascii="Arial" w:hAnsi="Arial" w:cs="Arial"/>
          <w:sz w:val="20"/>
          <w:szCs w:val="20"/>
        </w:rPr>
        <w:t>Entrenamiento de fuerza</w:t>
      </w:r>
      <w:r w:rsidR="00580070">
        <w:rPr>
          <w:rFonts w:ascii="Arial" w:hAnsi="Arial" w:cs="Arial"/>
          <w:sz w:val="20"/>
          <w:szCs w:val="20"/>
        </w:rPr>
        <w:t xml:space="preserve">: se </w:t>
      </w:r>
      <w:r w:rsidR="00E60C44">
        <w:rPr>
          <w:rFonts w:ascii="Arial" w:hAnsi="Arial" w:cs="Arial"/>
          <w:sz w:val="20"/>
          <w:szCs w:val="20"/>
        </w:rPr>
        <w:t>indica</w:t>
      </w:r>
      <w:r w:rsidRPr="00C75E3B">
        <w:rPr>
          <w:rFonts w:ascii="Arial" w:hAnsi="Arial" w:cs="Arial"/>
          <w:sz w:val="20"/>
          <w:szCs w:val="20"/>
        </w:rPr>
        <w:t xml:space="preserve"> entrenamiento de resistencia progresiva</w:t>
      </w:r>
      <w:r w:rsidRPr="00C75E3B">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Pr="00C75E3B">
        <w:rPr>
          <w:rFonts w:ascii="Arial" w:hAnsi="Arial" w:cs="Arial"/>
          <w:sz w:val="20"/>
          <w:szCs w:val="20"/>
        </w:rPr>
        <w:fldChar w:fldCharType="separate"/>
      </w:r>
      <w:r w:rsidR="00533004" w:rsidRPr="00533004">
        <w:rPr>
          <w:rFonts w:ascii="Arial" w:hAnsi="Arial" w:cs="Arial"/>
          <w:noProof/>
          <w:sz w:val="20"/>
          <w:szCs w:val="20"/>
        </w:rPr>
        <w:t>(35)</w:t>
      </w:r>
      <w:r w:rsidRPr="00C75E3B">
        <w:rPr>
          <w:rFonts w:ascii="Arial" w:hAnsi="Arial" w:cs="Arial"/>
          <w:sz w:val="20"/>
          <w:szCs w:val="20"/>
        </w:rPr>
        <w:fldChar w:fldCharType="end"/>
      </w:r>
    </w:p>
    <w:p w14:paraId="39579556" w14:textId="38F70DE7" w:rsidR="00C75E3B" w:rsidRDefault="00CA0A3B" w:rsidP="0075365F">
      <w:pPr>
        <w:pStyle w:val="Sinespaciado"/>
        <w:numPr>
          <w:ilvl w:val="1"/>
          <w:numId w:val="3"/>
        </w:numPr>
        <w:jc w:val="both"/>
        <w:rPr>
          <w:rFonts w:ascii="Arial" w:hAnsi="Arial" w:cs="Arial"/>
          <w:sz w:val="20"/>
          <w:szCs w:val="20"/>
        </w:rPr>
      </w:pPr>
      <w:r w:rsidRPr="00C75E3B">
        <w:rPr>
          <w:rFonts w:ascii="Arial" w:hAnsi="Arial" w:cs="Arial"/>
          <w:sz w:val="20"/>
          <w:szCs w:val="20"/>
        </w:rPr>
        <w:t>La carga de entrenamiento para cada grupo muscular objetivo es de 8 a 12 repeticiones máximas, 1–3 series, con intervalos de descanso de 2 minutos entre series. Con incrementos de aproximadamente 5% –10% por semana</w:t>
      </w:r>
    </w:p>
    <w:p w14:paraId="621F8C1E" w14:textId="17A56E4A" w:rsidR="00C75E3B" w:rsidRDefault="00CA0A3B" w:rsidP="0075365F">
      <w:pPr>
        <w:pStyle w:val="Sinespaciado"/>
        <w:numPr>
          <w:ilvl w:val="1"/>
          <w:numId w:val="3"/>
        </w:numPr>
        <w:jc w:val="both"/>
        <w:rPr>
          <w:rFonts w:ascii="Arial" w:hAnsi="Arial" w:cs="Arial"/>
          <w:sz w:val="20"/>
          <w:szCs w:val="20"/>
        </w:rPr>
      </w:pPr>
      <w:r w:rsidRPr="00C75E3B">
        <w:rPr>
          <w:rFonts w:ascii="Arial" w:hAnsi="Arial" w:cs="Arial"/>
          <w:sz w:val="20"/>
          <w:szCs w:val="20"/>
        </w:rPr>
        <w:t>Frecuencia de 2–3 sesiones / semana durante 6 semanas.</w:t>
      </w:r>
      <w:r w:rsidR="00580070">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00580070">
        <w:rPr>
          <w:rFonts w:ascii="Arial" w:hAnsi="Arial" w:cs="Arial"/>
          <w:sz w:val="20"/>
          <w:szCs w:val="20"/>
        </w:rPr>
        <w:fldChar w:fldCharType="separate"/>
      </w:r>
      <w:r w:rsidR="00533004" w:rsidRPr="00533004">
        <w:rPr>
          <w:rFonts w:ascii="Arial" w:hAnsi="Arial" w:cs="Arial"/>
          <w:noProof/>
          <w:sz w:val="20"/>
          <w:szCs w:val="20"/>
        </w:rPr>
        <w:t>(35)</w:t>
      </w:r>
      <w:r w:rsidR="00580070">
        <w:rPr>
          <w:rFonts w:ascii="Arial" w:hAnsi="Arial" w:cs="Arial"/>
          <w:sz w:val="20"/>
          <w:szCs w:val="20"/>
        </w:rPr>
        <w:fldChar w:fldCharType="end"/>
      </w:r>
    </w:p>
    <w:p w14:paraId="761F4AC4" w14:textId="7C8EFDE1" w:rsidR="00C75E3B" w:rsidRDefault="00CA0A3B" w:rsidP="0075365F">
      <w:pPr>
        <w:pStyle w:val="Sinespaciado"/>
        <w:numPr>
          <w:ilvl w:val="0"/>
          <w:numId w:val="3"/>
        </w:numPr>
        <w:jc w:val="both"/>
        <w:rPr>
          <w:rFonts w:ascii="Arial" w:hAnsi="Arial" w:cs="Arial"/>
          <w:sz w:val="20"/>
          <w:szCs w:val="20"/>
        </w:rPr>
      </w:pPr>
      <w:r w:rsidRPr="00C75E3B">
        <w:rPr>
          <w:rFonts w:ascii="Arial" w:hAnsi="Arial" w:cs="Arial"/>
          <w:sz w:val="20"/>
          <w:szCs w:val="20"/>
        </w:rPr>
        <w:t>Entrenamiento de equilibrio debe realizarse en pacientes con trastornos del equilibrio comórbidos, incluye:</w:t>
      </w:r>
      <w:r w:rsidR="003724B1">
        <w:rPr>
          <w:rFonts w:ascii="Arial" w:hAnsi="Arial" w:cs="Arial"/>
          <w:sz w:val="20"/>
          <w:szCs w:val="20"/>
        </w:rPr>
        <w:t xml:space="preserve"> </w:t>
      </w:r>
      <w:r w:rsidR="006A146C" w:rsidRPr="006A146C">
        <w:rPr>
          <w:rFonts w:ascii="Arial" w:hAnsi="Arial" w:cs="Arial"/>
          <w:sz w:val="20"/>
          <w:szCs w:val="20"/>
        </w:rPr>
        <w:t>entrenamiento de equilibrio</w:t>
      </w:r>
      <w:r w:rsidR="003724B1">
        <w:rPr>
          <w:rFonts w:ascii="Arial" w:hAnsi="Arial" w:cs="Arial"/>
          <w:sz w:val="20"/>
          <w:szCs w:val="20"/>
        </w:rPr>
        <w:t xml:space="preserve"> no armado</w:t>
      </w:r>
      <w:r w:rsidR="006A146C" w:rsidRPr="006A146C">
        <w:rPr>
          <w:rFonts w:ascii="Arial" w:hAnsi="Arial" w:cs="Arial"/>
          <w:sz w:val="20"/>
          <w:szCs w:val="20"/>
        </w:rPr>
        <w:t xml:space="preserve"> y el instrumento de entrenamiento de equilibrio.</w:t>
      </w:r>
      <w:r w:rsidR="003724B1">
        <w:rPr>
          <w:rFonts w:ascii="Arial" w:hAnsi="Arial" w:cs="Arial"/>
          <w:sz w:val="20"/>
          <w:szCs w:val="20"/>
        </w:rPr>
        <w:fldChar w:fldCharType="begin" w:fldLock="1"/>
      </w:r>
      <w:r w:rsidR="0011369C">
        <w:rPr>
          <w:rFonts w:ascii="Arial" w:hAnsi="Arial" w:cs="Arial"/>
          <w:sz w:val="20"/>
          <w:szCs w:val="20"/>
        </w:rPr>
        <w:instrText>ADDIN CSL_CITATION {"citationItems":[{"id":"ITEM-1","itemData":{"DOI":"10.1016/j.cdtm.2020.05.002","ISSN":"2095882X","abstract":"As a highly infectious respiratory tract disease, coronavirus disease 2019 (COVID-19) can cause respiratory, physical, and psychological dysfunction in patients. Therefore, pulmonary rehabilitation is crucial for both admitted and discharged patients of COVID-19. In this study, based on the newly released pulmonary rehabilitation guidelines for patients with COVID-19, as well as evidence from the pulmonary rehabilitation of patients with severe acute respiratory syndrome, we investigated pulmonary rehabilitation for patients with COVID-19 having complications, such as chronic pulmonary disease, and established an intelligent respiratory rehabilitation model for these patients.","author":[{"dropping-particle":"","family":"Yang","given":"Lu-Lu","non-dropping-particle":"","parse-names":false,"suffix":""},{"dropping-particle":"","family":"Yang","given":"Ting","non-dropping-particle":"","parse-names":false,"suffix":""}],"container-title":"Chronic Diseases and Translational Medicine","id":"ITEM-1","issued":{"date-parts":[["2020"]]},"publisher":"Chinese Medical Association","title":"Pulmonary Rehabilitation for Patients with Coronavirus Disease 2019 (COVID-19)","type":"article-journal","volume":"2019"},"uris":["http://www.mendeley.com/documents/?uuid=80b63d00-1d53-451f-af6d-803e84d8ff0a"]}],"mendeley":{"formattedCitation":"(44)","plainTextFormattedCitation":"(44)","previouslyFormattedCitation":"(44)"},"properties":{"noteIndex":0},"schema":"https://github.com/citation-style-language/schema/raw/master/csl-citation.json"}</w:instrText>
      </w:r>
      <w:r w:rsidR="003724B1">
        <w:rPr>
          <w:rFonts w:ascii="Arial" w:hAnsi="Arial" w:cs="Arial"/>
          <w:sz w:val="20"/>
          <w:szCs w:val="20"/>
        </w:rPr>
        <w:fldChar w:fldCharType="separate"/>
      </w:r>
      <w:r w:rsidR="00533004" w:rsidRPr="00533004">
        <w:rPr>
          <w:rFonts w:ascii="Arial" w:hAnsi="Arial" w:cs="Arial"/>
          <w:noProof/>
          <w:sz w:val="20"/>
          <w:szCs w:val="20"/>
        </w:rPr>
        <w:t>(44)</w:t>
      </w:r>
      <w:r w:rsidR="003724B1">
        <w:rPr>
          <w:rFonts w:ascii="Arial" w:hAnsi="Arial" w:cs="Arial"/>
          <w:sz w:val="20"/>
          <w:szCs w:val="20"/>
        </w:rPr>
        <w:fldChar w:fldCharType="end"/>
      </w:r>
    </w:p>
    <w:p w14:paraId="042BA8C0" w14:textId="25B73D4E" w:rsidR="00D10637" w:rsidRDefault="00CA0A3B" w:rsidP="0075365F">
      <w:pPr>
        <w:pStyle w:val="Sinespaciado"/>
        <w:numPr>
          <w:ilvl w:val="0"/>
          <w:numId w:val="3"/>
        </w:numPr>
        <w:jc w:val="both"/>
        <w:rPr>
          <w:rFonts w:ascii="Arial" w:hAnsi="Arial" w:cs="Arial"/>
          <w:sz w:val="20"/>
          <w:szCs w:val="20"/>
        </w:rPr>
      </w:pPr>
      <w:r w:rsidRPr="00D10637">
        <w:rPr>
          <w:rFonts w:ascii="Arial" w:hAnsi="Arial" w:cs="Arial"/>
          <w:sz w:val="20"/>
          <w:szCs w:val="20"/>
        </w:rPr>
        <w:t>Ejercicio de respiración: incluye el entrenamiento muscular inspiratorio si los músculos inspiratorios son débiles en la fase pos-aguda.</w:t>
      </w:r>
      <w:r w:rsidRPr="00D10637">
        <w:rPr>
          <w:rFonts w:ascii="Arial" w:hAnsi="Arial" w:cs="Arial"/>
          <w:sz w:val="20"/>
          <w:szCs w:val="20"/>
        </w:rPr>
        <w:fldChar w:fldCharType="begin" w:fldLock="1"/>
      </w:r>
      <w:r w:rsidR="0011369C">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eviouslyFormattedCitation":"(35)"},"properties":{"noteIndex":0},"schema":"https://github.com/citation-style-language/schema/raw/master/csl-citation.json"}</w:instrText>
      </w:r>
      <w:r w:rsidRPr="00D10637">
        <w:rPr>
          <w:rFonts w:ascii="Arial" w:hAnsi="Arial" w:cs="Arial"/>
          <w:sz w:val="20"/>
          <w:szCs w:val="20"/>
        </w:rPr>
        <w:fldChar w:fldCharType="separate"/>
      </w:r>
      <w:r w:rsidR="00533004" w:rsidRPr="00533004">
        <w:rPr>
          <w:rFonts w:ascii="Arial" w:hAnsi="Arial" w:cs="Arial"/>
          <w:noProof/>
          <w:sz w:val="20"/>
          <w:szCs w:val="20"/>
        </w:rPr>
        <w:t>(35)</w:t>
      </w:r>
      <w:r w:rsidRPr="00D10637">
        <w:rPr>
          <w:rFonts w:ascii="Arial" w:hAnsi="Arial" w:cs="Arial"/>
          <w:sz w:val="20"/>
          <w:szCs w:val="20"/>
        </w:rPr>
        <w:fldChar w:fldCharType="end"/>
      </w:r>
      <w:r w:rsidRPr="00D10637">
        <w:rPr>
          <w:rFonts w:ascii="Arial" w:hAnsi="Arial" w:cs="Arial"/>
          <w:sz w:val="20"/>
          <w:szCs w:val="20"/>
        </w:rPr>
        <w:t xml:space="preserve"> </w:t>
      </w:r>
      <w:r w:rsidR="00D10637" w:rsidRPr="00D10637">
        <w:rPr>
          <w:rFonts w:ascii="Arial" w:hAnsi="Arial" w:cs="Arial"/>
          <w:sz w:val="20"/>
          <w:szCs w:val="20"/>
        </w:rPr>
        <w:t>El entrenamiento muscular respiratorio mejora la fuerza muscular respiratoria, la capacidad de ejercicio, el grosor muscular del diafragma y la disnea</w:t>
      </w:r>
      <w:r w:rsidR="00D10637">
        <w:rPr>
          <w:rFonts w:ascii="Arial" w:hAnsi="Arial" w:cs="Arial"/>
          <w:sz w:val="20"/>
          <w:szCs w:val="20"/>
        </w:rPr>
        <w:t>.</w:t>
      </w:r>
      <w:r w:rsidR="00D10637">
        <w:rPr>
          <w:rFonts w:ascii="Arial" w:hAnsi="Arial" w:cs="Arial"/>
          <w:sz w:val="20"/>
          <w:szCs w:val="20"/>
        </w:rPr>
        <w:fldChar w:fldCharType="begin" w:fldLock="1"/>
      </w:r>
      <w:r w:rsidR="0011369C">
        <w:rPr>
          <w:rFonts w:ascii="Arial" w:hAnsi="Arial" w:cs="Arial"/>
          <w:sz w:val="20"/>
          <w:szCs w:val="20"/>
        </w:rPr>
        <w:instrText>ADDIN CSL_CITATION {"citationItems":[{"id":"ITEM-1","itemData":{"DOI":"10.1016/j.amjmed.2020.04.003","ISSN":"00029343","abstract":"The American Journal of Medicine</w:instrText>
      </w:r>
      <w:r w:rsidR="0011369C">
        <w:rPr>
          <w:rFonts w:ascii="MS Gothic" w:eastAsia="MS Gothic" w:hAnsi="MS Gothic" w:cs="MS Gothic" w:hint="eastAsia"/>
          <w:sz w:val="20"/>
          <w:szCs w:val="20"/>
        </w:rPr>
        <w:instrText>のレビューアーティクルです。呼吸筋パフォーマンスのスクリーニングが</w:instrText>
      </w:r>
      <w:r w:rsidR="0011369C">
        <w:rPr>
          <w:rFonts w:ascii="Arial" w:hAnsi="Arial" w:cs="Arial"/>
          <w:sz w:val="20"/>
          <w:szCs w:val="20"/>
        </w:rPr>
        <w:instrText>COVID-19</w:instrText>
      </w:r>
      <w:r w:rsidR="0011369C">
        <w:rPr>
          <w:rFonts w:ascii="MS Gothic" w:eastAsia="MS Gothic" w:hAnsi="MS Gothic" w:cs="MS Gothic" w:hint="eastAsia"/>
          <w:sz w:val="20"/>
          <w:szCs w:val="20"/>
        </w:rPr>
        <w:instrText>感染患者の管理において重要であることを述べています。呼吸筋機能障害を伴う病態</w:instrText>
      </w:r>
      <w:r w:rsidR="0011369C">
        <w:rPr>
          <w:rFonts w:ascii="Arial" w:hAnsi="Arial" w:cs="Arial"/>
          <w:sz w:val="20"/>
          <w:szCs w:val="20"/>
        </w:rPr>
        <w:instrText>(</w:instrText>
      </w:r>
      <w:r w:rsidR="0011369C">
        <w:rPr>
          <w:rFonts w:ascii="MS Gothic" w:eastAsia="MS Gothic" w:hAnsi="MS Gothic" w:cs="MS Gothic" w:hint="eastAsia"/>
          <w:sz w:val="20"/>
          <w:szCs w:val="20"/>
        </w:rPr>
        <w:instrText>慢性呼吸器疾患や肥満など</w:instrText>
      </w:r>
      <w:r w:rsidR="0011369C">
        <w:rPr>
          <w:rFonts w:ascii="Arial" w:hAnsi="Arial" w:cs="Arial"/>
          <w:sz w:val="20"/>
          <w:szCs w:val="20"/>
        </w:rPr>
        <w:instrText>)</w:instrText>
      </w:r>
      <w:r w:rsidR="0011369C">
        <w:rPr>
          <w:rFonts w:ascii="MS Gothic" w:eastAsia="MS Gothic" w:hAnsi="MS Gothic" w:cs="MS Gothic" w:hint="eastAsia"/>
          <w:sz w:val="20"/>
          <w:szCs w:val="20"/>
        </w:rPr>
        <w:instrText>では、集中治療の過程において</w:instrText>
      </w:r>
      <w:r w:rsidR="0011369C">
        <w:rPr>
          <w:rFonts w:ascii="Arial" w:hAnsi="Arial" w:cs="Arial"/>
          <w:sz w:val="20"/>
          <w:szCs w:val="20"/>
        </w:rPr>
        <w:instrText>poor outcome</w:instrText>
      </w:r>
      <w:r w:rsidR="0011369C">
        <w:rPr>
          <w:rFonts w:ascii="MS Gothic" w:eastAsia="MS Gothic" w:hAnsi="MS Gothic" w:cs="MS Gothic" w:hint="eastAsia"/>
          <w:sz w:val="20"/>
          <w:szCs w:val="20"/>
        </w:rPr>
        <w:instrText>に導かれやすい仮説のもと、呼吸筋評価やトレーニングをルーティンに行うことを</w:instrText>
      </w:r>
      <w:r w:rsidR="0011369C">
        <w:rPr>
          <w:rFonts w:ascii="Arial" w:hAnsi="Arial" w:cs="Arial"/>
          <w:sz w:val="20"/>
          <w:szCs w:val="20"/>
        </w:rPr>
        <w:instrText>manegement model</w:instrText>
      </w:r>
      <w:r w:rsidR="0011369C">
        <w:rPr>
          <w:rFonts w:ascii="MS Gothic" w:eastAsia="MS Gothic" w:hAnsi="MS Gothic" w:cs="MS Gothic" w:hint="eastAsia"/>
          <w:sz w:val="20"/>
          <w:szCs w:val="20"/>
        </w:rPr>
        <w:instrText>として推奨しております。</w:instrText>
      </w:r>
      <w:r w:rsidR="0011369C">
        <w:rPr>
          <w:rFonts w:ascii="Arial" w:hAnsi="Arial" w:cs="Arial"/>
          <w:sz w:val="20"/>
          <w:szCs w:val="20"/>
        </w:rPr>
        <w:instrText>","author":[{"dropping-particle":"","family":"Severin","given":"Richard","non-dropping-particle":"","parse-names":false,"suffix":""},{"dropping-particle":"","family":"Arena","given":"Ross","non-dropping-particle":"","parse-names":false,"suffix":""},{"dropping-particle":"","family":"Lavie","given":"Carl J","non-dropping-particle":"","parse-names":false,"suffix":""},{"dropping-particle":"","family":"Bond","given":"Samantha","non-dropping-particle":"","parse-names":false,"suffix":""},{"dropping-particle":"","family":"Phillips","given":"Shane A.","non-dropping-particle":"","parse-names":false,"suffix":""}],"container-title":"The American Journal of Medicine","id":"ITEM-1","issued":{"date-parts":[["2020"]]},"page":"1-8","publisher":"Elsevier Inc.","title":"Respiratory Muscle Performance Screening for Infectious Disease Management Following COVID-19: A Highly Pressurized Situation","type":"article-journal"},"uris":["http://www.mendeley.com/documents/?uuid=2c45d2f4-55b0-4a43-98d5-fab14c9b11e5"]}],"mendeley":{"formattedCitation":"(30)","plainTextFormattedCitation":"(30)","previouslyFormattedCitation":"(30)"},"properties":{"noteIndex":0},"schema":"https://github.com/citation-style-language/schema/raw/master/csl-citation.json"}</w:instrText>
      </w:r>
      <w:r w:rsidR="00D10637">
        <w:rPr>
          <w:rFonts w:ascii="Arial" w:hAnsi="Arial" w:cs="Arial"/>
          <w:sz w:val="20"/>
          <w:szCs w:val="20"/>
        </w:rPr>
        <w:fldChar w:fldCharType="separate"/>
      </w:r>
      <w:r w:rsidR="00533004" w:rsidRPr="00533004">
        <w:rPr>
          <w:rFonts w:ascii="Arial" w:hAnsi="Arial" w:cs="Arial"/>
          <w:noProof/>
          <w:sz w:val="20"/>
          <w:szCs w:val="20"/>
        </w:rPr>
        <w:t>(30)</w:t>
      </w:r>
      <w:r w:rsidR="00D10637">
        <w:rPr>
          <w:rFonts w:ascii="Arial" w:hAnsi="Arial" w:cs="Arial"/>
          <w:sz w:val="20"/>
          <w:szCs w:val="20"/>
        </w:rPr>
        <w:fldChar w:fldCharType="end"/>
      </w:r>
    </w:p>
    <w:p w14:paraId="23B1483C" w14:textId="165EBE91" w:rsidR="00D10637" w:rsidRDefault="00CA0A3B" w:rsidP="0075365F">
      <w:pPr>
        <w:pStyle w:val="Sinespaciado"/>
        <w:numPr>
          <w:ilvl w:val="1"/>
          <w:numId w:val="3"/>
        </w:numPr>
        <w:jc w:val="both"/>
        <w:rPr>
          <w:rFonts w:ascii="Arial" w:hAnsi="Arial" w:cs="Arial"/>
          <w:sz w:val="20"/>
          <w:szCs w:val="20"/>
        </w:rPr>
      </w:pPr>
      <w:r w:rsidRPr="00C75E3B">
        <w:rPr>
          <w:rFonts w:ascii="Arial" w:hAnsi="Arial" w:cs="Arial"/>
          <w:sz w:val="20"/>
          <w:szCs w:val="20"/>
        </w:rPr>
        <w:t>La respiración lenta y profunda, la expansión torácica (con elevación del hombro), la respiración diafragmática, la movilización de los músculos respiratorios, las técnicas de limpieza de las vías respiratorias (según sea necesario) y los dispositivos de presión espiratoria positiva se pueden agregar según las necesidades evaluadas.</w:t>
      </w:r>
      <w:r w:rsidRPr="00C75E3B">
        <w:rPr>
          <w:rFonts w:ascii="Arial" w:hAnsi="Arial" w:cs="Arial"/>
          <w:sz w:val="20"/>
          <w:szCs w:val="20"/>
        </w:rPr>
        <w:fldChar w:fldCharType="begin" w:fldLock="1"/>
      </w:r>
      <w:r w:rsidR="0011369C">
        <w:rPr>
          <w:rFonts w:ascii="Arial" w:hAnsi="Arial" w:cs="Arial"/>
          <w:sz w:val="20"/>
          <w:szCs w:val="20"/>
        </w:rPr>
        <w:instrText>ADDIN CSL_CITATION {"citationItems":[{"id":"ITEM-1","itemData":{"DOI":"10.2196/19462","ISSN":"14388871","PMID":"32369030","abstract":"Coronavirus disease (COVID-19), the infection caused by severe acute respiratory syndrome coronavirus 2 (SARS-CoV-2), was first reported on December 31, 2019. Because it has only been studied for just over three months, our understanding of this disease is still incomplete, particularly regarding its sequelae and long-term outcomes. Moreover, very little has been written about the rehabilitation needs of patients with COVID-19 after discharge from acute care. The objective of this report is to answer the question \"What rehabilitation services do survivors of COVID-19 require?\" The question was asked within the context of a subacute hospital delivering geriatric inpatient and outpatient rehabilitation services. Three areas relevant to rehabilitation after COVID-19 were identified. First, details of how patients may present have been summarized, including comorbidities, complications from an intensive care unit stay with or without intubation, and the effects of the virus on multiple body systems, including those pertaining to cardiac, neurological, cognitive, and mental health. Second, I have suggested procedures regarding the design of inpatient rehabilitation units for COVID-19 survivors, staffing issues, and considerations for outpatient rehabilitation. Third, guidelines for rehabilitation (physiotherapy, occupational therapy, speech-language pathology) following COVID-19 have been proposed with respect to recovery of the respiratory system as well as recovery of mobility and function. A thorough assessment and an individualized, progressive treatment plan which focuses on function, disability, and return to participation in society will help each patient to maximize their function and quality of life. Careful consideration of the rehabilitation environment will ensure that all patients recover as completely as possible.","author":[{"dropping-particle":"","family":"Sheehy","given":"Lisa Mary","non-dropping-particle":"","parse-names":false,"suffix":""}],"container-title":"Journal of Medical Internet Research","id":"ITEM-1","issue":"5","issued":{"date-parts":[["2020"]]},"page":"1-8","title":"Considerations for postacute rehabilitation for survivors of COVID-19","type":"article-journal","volume":"22"},"uris":["http://www.mendeley.com/documents/?uuid=e4f2b928-a819-4ca5-bff1-ce6e9f166e8f"]}],"mendeley":{"formattedCitation":"(43)","plainTextFormattedCitation":"(43)","previouslyFormattedCitation":"(43)"},"properties":{"noteIndex":0},"schema":"https://github.com/citation-style-language/schema/raw/master/csl-citation.json"}</w:instrText>
      </w:r>
      <w:r w:rsidRPr="00C75E3B">
        <w:rPr>
          <w:rFonts w:ascii="Arial" w:hAnsi="Arial" w:cs="Arial"/>
          <w:sz w:val="20"/>
          <w:szCs w:val="20"/>
        </w:rPr>
        <w:fldChar w:fldCharType="separate"/>
      </w:r>
      <w:r w:rsidR="00B11147" w:rsidRPr="00B11147">
        <w:rPr>
          <w:rFonts w:ascii="Arial" w:hAnsi="Arial" w:cs="Arial"/>
          <w:noProof/>
          <w:sz w:val="20"/>
          <w:szCs w:val="20"/>
        </w:rPr>
        <w:t>(43)</w:t>
      </w:r>
      <w:r w:rsidRPr="00C75E3B">
        <w:rPr>
          <w:rFonts w:ascii="Arial" w:hAnsi="Arial" w:cs="Arial"/>
          <w:sz w:val="20"/>
          <w:szCs w:val="20"/>
        </w:rPr>
        <w:fldChar w:fldCharType="end"/>
      </w:r>
      <w:r w:rsidRPr="00C75E3B">
        <w:rPr>
          <w:rFonts w:ascii="Arial" w:hAnsi="Arial" w:cs="Arial"/>
          <w:sz w:val="20"/>
          <w:szCs w:val="20"/>
        </w:rPr>
        <w:t xml:space="preserve"> </w:t>
      </w:r>
      <w:r w:rsidR="00E675F6" w:rsidRPr="00E675F6">
        <w:rPr>
          <w:rFonts w:ascii="Arial" w:hAnsi="Arial" w:cs="Arial"/>
          <w:sz w:val="20"/>
          <w:szCs w:val="20"/>
        </w:rPr>
        <w:t>Los protocolos de entrenamiento</w:t>
      </w:r>
      <w:r w:rsidR="00E675F6">
        <w:rPr>
          <w:rFonts w:ascii="Arial" w:hAnsi="Arial" w:cs="Arial"/>
          <w:sz w:val="20"/>
          <w:szCs w:val="20"/>
        </w:rPr>
        <w:t xml:space="preserve"> con </w:t>
      </w:r>
      <w:r w:rsidR="00E675F6" w:rsidRPr="00E675F6">
        <w:rPr>
          <w:rFonts w:ascii="Arial" w:hAnsi="Arial" w:cs="Arial"/>
          <w:sz w:val="20"/>
          <w:szCs w:val="20"/>
        </w:rPr>
        <w:t xml:space="preserve">dispositivo con válvula ajustada a un umbral de presión </w:t>
      </w:r>
      <w:r w:rsidR="00E675F6" w:rsidRPr="00E675F6">
        <w:rPr>
          <w:rFonts w:ascii="Arial" w:hAnsi="Arial" w:cs="Arial"/>
          <w:sz w:val="20"/>
          <w:szCs w:val="20"/>
        </w:rPr>
        <w:lastRenderedPageBreak/>
        <w:t xml:space="preserve">generalmente usan cargas resistivas que oscilan entre 30% y 80% de la presión inspiratoria máxima. </w:t>
      </w:r>
      <w:r w:rsidR="00E675F6">
        <w:rPr>
          <w:rFonts w:ascii="Arial" w:hAnsi="Arial" w:cs="Arial"/>
          <w:sz w:val="20"/>
          <w:szCs w:val="20"/>
        </w:rPr>
        <w:t>S</w:t>
      </w:r>
      <w:r w:rsidR="00E675F6" w:rsidRPr="00E675F6">
        <w:rPr>
          <w:rFonts w:ascii="Arial" w:hAnsi="Arial" w:cs="Arial"/>
          <w:sz w:val="20"/>
          <w:szCs w:val="20"/>
        </w:rPr>
        <w:t>e puede implementar en intervalos más cortos (30 respiraciones, 2 veces/día).</w:t>
      </w:r>
      <w:r w:rsidR="00E675F6">
        <w:rPr>
          <w:rFonts w:ascii="Arial" w:hAnsi="Arial" w:cs="Arial"/>
          <w:sz w:val="20"/>
          <w:szCs w:val="20"/>
        </w:rPr>
        <w:fldChar w:fldCharType="begin" w:fldLock="1"/>
      </w:r>
      <w:r w:rsidR="0011369C">
        <w:rPr>
          <w:rFonts w:ascii="Arial" w:hAnsi="Arial" w:cs="Arial"/>
          <w:sz w:val="20"/>
          <w:szCs w:val="20"/>
        </w:rPr>
        <w:instrText>ADDIN CSL_CITATION {"citationItems":[{"id":"ITEM-1","itemData":{"DOI":"10.1016/j.amjmed.2020.04.003","ISSN":"00029343","abstract":"The American Journal of Medicine</w:instrText>
      </w:r>
      <w:r w:rsidR="0011369C">
        <w:rPr>
          <w:rFonts w:ascii="MS Gothic" w:eastAsia="MS Gothic" w:hAnsi="MS Gothic" w:cs="MS Gothic" w:hint="eastAsia"/>
          <w:sz w:val="20"/>
          <w:szCs w:val="20"/>
        </w:rPr>
        <w:instrText>のレビューアーティクルです。呼吸筋パフォーマンスのスクリーニングが</w:instrText>
      </w:r>
      <w:r w:rsidR="0011369C">
        <w:rPr>
          <w:rFonts w:ascii="Arial" w:hAnsi="Arial" w:cs="Arial"/>
          <w:sz w:val="20"/>
          <w:szCs w:val="20"/>
        </w:rPr>
        <w:instrText>COVID-19</w:instrText>
      </w:r>
      <w:r w:rsidR="0011369C">
        <w:rPr>
          <w:rFonts w:ascii="MS Gothic" w:eastAsia="MS Gothic" w:hAnsi="MS Gothic" w:cs="MS Gothic" w:hint="eastAsia"/>
          <w:sz w:val="20"/>
          <w:szCs w:val="20"/>
        </w:rPr>
        <w:instrText>感染患者の管理において重要であることを述べています。呼吸筋機能障害を伴う病態</w:instrText>
      </w:r>
      <w:r w:rsidR="0011369C">
        <w:rPr>
          <w:rFonts w:ascii="Arial" w:hAnsi="Arial" w:cs="Arial"/>
          <w:sz w:val="20"/>
          <w:szCs w:val="20"/>
        </w:rPr>
        <w:instrText>(</w:instrText>
      </w:r>
      <w:r w:rsidR="0011369C">
        <w:rPr>
          <w:rFonts w:ascii="MS Gothic" w:eastAsia="MS Gothic" w:hAnsi="MS Gothic" w:cs="MS Gothic" w:hint="eastAsia"/>
          <w:sz w:val="20"/>
          <w:szCs w:val="20"/>
        </w:rPr>
        <w:instrText>慢性呼吸器疾患や肥満など</w:instrText>
      </w:r>
      <w:r w:rsidR="0011369C">
        <w:rPr>
          <w:rFonts w:ascii="Arial" w:hAnsi="Arial" w:cs="Arial"/>
          <w:sz w:val="20"/>
          <w:szCs w:val="20"/>
        </w:rPr>
        <w:instrText>)</w:instrText>
      </w:r>
      <w:r w:rsidR="0011369C">
        <w:rPr>
          <w:rFonts w:ascii="MS Gothic" w:eastAsia="MS Gothic" w:hAnsi="MS Gothic" w:cs="MS Gothic" w:hint="eastAsia"/>
          <w:sz w:val="20"/>
          <w:szCs w:val="20"/>
        </w:rPr>
        <w:instrText>では、集中治療の過程において</w:instrText>
      </w:r>
      <w:r w:rsidR="0011369C">
        <w:rPr>
          <w:rFonts w:ascii="Arial" w:hAnsi="Arial" w:cs="Arial"/>
          <w:sz w:val="20"/>
          <w:szCs w:val="20"/>
        </w:rPr>
        <w:instrText>poor outcome</w:instrText>
      </w:r>
      <w:r w:rsidR="0011369C">
        <w:rPr>
          <w:rFonts w:ascii="MS Gothic" w:eastAsia="MS Gothic" w:hAnsi="MS Gothic" w:cs="MS Gothic" w:hint="eastAsia"/>
          <w:sz w:val="20"/>
          <w:szCs w:val="20"/>
        </w:rPr>
        <w:instrText>に導かれやすい仮説のもと、呼吸筋評価やトレーニングをルーティンに行うことを</w:instrText>
      </w:r>
      <w:r w:rsidR="0011369C">
        <w:rPr>
          <w:rFonts w:ascii="Arial" w:hAnsi="Arial" w:cs="Arial"/>
          <w:sz w:val="20"/>
          <w:szCs w:val="20"/>
        </w:rPr>
        <w:instrText>manegement model</w:instrText>
      </w:r>
      <w:r w:rsidR="0011369C">
        <w:rPr>
          <w:rFonts w:ascii="MS Gothic" w:eastAsia="MS Gothic" w:hAnsi="MS Gothic" w:cs="MS Gothic" w:hint="eastAsia"/>
          <w:sz w:val="20"/>
          <w:szCs w:val="20"/>
        </w:rPr>
        <w:instrText>として推奨しております。</w:instrText>
      </w:r>
      <w:r w:rsidR="0011369C">
        <w:rPr>
          <w:rFonts w:ascii="Arial" w:hAnsi="Arial" w:cs="Arial"/>
          <w:sz w:val="20"/>
          <w:szCs w:val="20"/>
        </w:rPr>
        <w:instrText>","author":[{"dropping-particle":"","family":"Severin","given":"Richard","non-dropping-particle":"","parse-names":false,"suffix":""},{"dropping-particle":"","family":"Arena","given":"Ross","non-dropping-particle":"","parse-names":false,"suffix":""},{"dropping-particle":"","family":"Lavie","given":"Carl J","non-dropping-particle":"","parse-names":false,"suffix":""},{"dropping-particle":"","family":"Bond","given":"Samantha","non-dropping-particle":"","parse-names":false,"suffix":""},{"dropping-particle":"","family":"Phillips","given":"Shane A.","non-dropping-particle":"","parse-names":false,"suffix":""}],"container-title":"The American Journal of Medicine","id":"ITEM-1","issued":{"date-parts":[["2020"]]},"page":"1-8","publisher":"Elsevier Inc.","title":"Respiratory Muscle Performance Screening for Infectious Disease Management Following COVID-19: A Highly Pressurized Situation","type":"article-journal"},"uris":["http://www.mendeley.com/documents/?uuid=2c45d2f4-55b0-4a43-98d5-fab14c9b11e5"]}],"mendeley":{"formattedCitation":"(30)","plainTextFormattedCitation":"(30)","previouslyFormattedCitation":"(30)"},"properties":{"noteIndex":0},"schema":"https://github.com/citation-style-language/schema/raw/master/csl-citation.json"}</w:instrText>
      </w:r>
      <w:r w:rsidR="00E675F6">
        <w:rPr>
          <w:rFonts w:ascii="Arial" w:hAnsi="Arial" w:cs="Arial"/>
          <w:sz w:val="20"/>
          <w:szCs w:val="20"/>
        </w:rPr>
        <w:fldChar w:fldCharType="separate"/>
      </w:r>
      <w:r w:rsidR="00533004" w:rsidRPr="00533004">
        <w:rPr>
          <w:rFonts w:ascii="Arial" w:hAnsi="Arial" w:cs="Arial"/>
          <w:noProof/>
          <w:sz w:val="20"/>
          <w:szCs w:val="20"/>
        </w:rPr>
        <w:t>(30)</w:t>
      </w:r>
      <w:r w:rsidR="00E675F6">
        <w:rPr>
          <w:rFonts w:ascii="Arial" w:hAnsi="Arial" w:cs="Arial"/>
          <w:sz w:val="20"/>
          <w:szCs w:val="20"/>
        </w:rPr>
        <w:fldChar w:fldCharType="end"/>
      </w:r>
    </w:p>
    <w:p w14:paraId="5975D07F" w14:textId="44B1D841" w:rsidR="00CA0A3B" w:rsidRDefault="00CA0A3B" w:rsidP="0075365F">
      <w:pPr>
        <w:pStyle w:val="Sinespaciado"/>
        <w:jc w:val="both"/>
        <w:rPr>
          <w:rFonts w:ascii="Arial" w:hAnsi="Arial" w:cs="Arial"/>
          <w:sz w:val="20"/>
          <w:szCs w:val="20"/>
          <w:lang w:val="es-MX"/>
        </w:rPr>
      </w:pPr>
      <w:r w:rsidRPr="00C75E3B">
        <w:rPr>
          <w:rFonts w:ascii="Arial" w:hAnsi="Arial" w:cs="Arial"/>
          <w:sz w:val="20"/>
          <w:szCs w:val="20"/>
          <w:lang w:val="es-MX"/>
        </w:rPr>
        <w:t xml:space="preserve">Un estudio prospectivo, cuasi-experimental, controlado aleatorizado en donde se implementó un programa de rehabilitación respiratoria consistente en: entrenamiento muscular respiratorio, ejercicio de tos, entrenamiento diafragmático (usando 1 a 3 </w:t>
      </w:r>
      <w:r w:rsidRPr="00E8212C">
        <w:rPr>
          <w:rFonts w:ascii="Arial" w:hAnsi="Arial" w:cs="Arial"/>
          <w:sz w:val="20"/>
          <w:szCs w:val="20"/>
          <w:lang w:val="es-MX"/>
        </w:rPr>
        <w:t>kilogramos</w:t>
      </w:r>
      <w:r w:rsidRPr="00C75E3B">
        <w:rPr>
          <w:rFonts w:ascii="Arial" w:hAnsi="Arial" w:cs="Arial"/>
          <w:sz w:val="20"/>
          <w:szCs w:val="20"/>
          <w:lang w:val="es-MX"/>
        </w:rPr>
        <w:t xml:space="preserve"> de peso en el abdomen en posición supina), ejercicio de estiramiento y ejercicios en el hogar (2 sesiones por semana, una vez al día por 10 min), luego de 6 semanas </w:t>
      </w:r>
      <w:r w:rsidR="00580070">
        <w:rPr>
          <w:rFonts w:ascii="Arial" w:hAnsi="Arial" w:cs="Arial"/>
          <w:sz w:val="20"/>
          <w:szCs w:val="20"/>
          <w:lang w:val="es-MX"/>
        </w:rPr>
        <w:t xml:space="preserve">demostró </w:t>
      </w:r>
      <w:r w:rsidRPr="00C75E3B">
        <w:rPr>
          <w:rFonts w:ascii="Arial" w:hAnsi="Arial" w:cs="Arial"/>
          <w:sz w:val="20"/>
          <w:szCs w:val="20"/>
          <w:lang w:val="es-MX"/>
        </w:rPr>
        <w:t xml:space="preserve">diferencia estadísticamente significativa entre </w:t>
      </w:r>
      <w:r w:rsidR="00E8212C">
        <w:rPr>
          <w:rFonts w:ascii="Arial" w:hAnsi="Arial" w:cs="Arial"/>
          <w:sz w:val="20"/>
          <w:szCs w:val="20"/>
          <w:lang w:val="es-MX"/>
        </w:rPr>
        <w:t>volumen espiratorio forzado en el primer segundo (VEF</w:t>
      </w:r>
      <w:r w:rsidRPr="00C75E3B">
        <w:rPr>
          <w:rFonts w:ascii="Arial" w:hAnsi="Arial" w:cs="Arial"/>
          <w:sz w:val="20"/>
          <w:szCs w:val="20"/>
          <w:lang w:val="es-MX"/>
        </w:rPr>
        <w:t>1</w:t>
      </w:r>
      <w:r w:rsidR="00E8212C">
        <w:rPr>
          <w:rFonts w:ascii="Arial" w:hAnsi="Arial" w:cs="Arial"/>
          <w:sz w:val="20"/>
          <w:szCs w:val="20"/>
          <w:lang w:val="es-MX"/>
        </w:rPr>
        <w:t>)</w:t>
      </w:r>
      <w:r w:rsidRPr="00C75E3B">
        <w:rPr>
          <w:rFonts w:ascii="Arial" w:hAnsi="Arial" w:cs="Arial"/>
          <w:sz w:val="20"/>
          <w:szCs w:val="20"/>
          <w:lang w:val="es-MX"/>
        </w:rPr>
        <w:t xml:space="preserve"> (L),</w:t>
      </w:r>
      <w:r w:rsidR="00E8212C">
        <w:rPr>
          <w:rFonts w:ascii="Arial" w:hAnsi="Arial" w:cs="Arial"/>
          <w:sz w:val="20"/>
          <w:szCs w:val="20"/>
          <w:lang w:val="es-MX"/>
        </w:rPr>
        <w:t xml:space="preserve"> capacidad vital forzada</w:t>
      </w:r>
      <w:r w:rsidRPr="00C75E3B">
        <w:rPr>
          <w:rFonts w:ascii="Arial" w:hAnsi="Arial" w:cs="Arial"/>
          <w:sz w:val="20"/>
          <w:szCs w:val="20"/>
          <w:lang w:val="es-MX"/>
        </w:rPr>
        <w:t xml:space="preserve"> C</w:t>
      </w:r>
      <w:r w:rsidR="00E8212C">
        <w:rPr>
          <w:rFonts w:ascii="Arial" w:hAnsi="Arial" w:cs="Arial"/>
          <w:sz w:val="20"/>
          <w:szCs w:val="20"/>
          <w:lang w:val="es-MX"/>
        </w:rPr>
        <w:t>VF</w:t>
      </w:r>
      <w:r w:rsidRPr="00C75E3B">
        <w:rPr>
          <w:rFonts w:ascii="Arial" w:hAnsi="Arial" w:cs="Arial"/>
          <w:sz w:val="20"/>
          <w:szCs w:val="20"/>
          <w:lang w:val="es-MX"/>
        </w:rPr>
        <w:t xml:space="preserve"> (L), FEV1/FVC% </w:t>
      </w:r>
      <w:r w:rsidRPr="00E8212C">
        <w:rPr>
          <w:rFonts w:ascii="Arial" w:hAnsi="Arial" w:cs="Arial"/>
          <w:sz w:val="20"/>
          <w:szCs w:val="20"/>
          <w:lang w:val="es-MX"/>
        </w:rPr>
        <w:t xml:space="preserve">y </w:t>
      </w:r>
      <w:r w:rsidR="00E8212C" w:rsidRPr="00E8212C">
        <w:rPr>
          <w:rFonts w:ascii="Arial" w:hAnsi="Arial" w:cs="Arial"/>
          <w:color w:val="222222"/>
          <w:sz w:val="20"/>
          <w:szCs w:val="20"/>
          <w:shd w:val="clear" w:color="auto" w:fill="FFFFFF"/>
        </w:rPr>
        <w:t> capacidad de difusión de monóxido de carbono (</w:t>
      </w:r>
      <w:r w:rsidRPr="00E8212C">
        <w:rPr>
          <w:rFonts w:ascii="Arial" w:hAnsi="Arial" w:cs="Arial"/>
          <w:sz w:val="20"/>
          <w:szCs w:val="20"/>
          <w:lang w:val="es-MX"/>
        </w:rPr>
        <w:t>DLCO</w:t>
      </w:r>
      <w:r w:rsidR="00E8212C" w:rsidRPr="00E8212C">
        <w:rPr>
          <w:rFonts w:ascii="Arial" w:hAnsi="Arial" w:cs="Arial"/>
          <w:sz w:val="20"/>
          <w:szCs w:val="20"/>
          <w:lang w:val="es-MX"/>
        </w:rPr>
        <w:t>)</w:t>
      </w:r>
      <w:r w:rsidRPr="00C75E3B">
        <w:rPr>
          <w:rFonts w:ascii="Arial" w:hAnsi="Arial" w:cs="Arial"/>
          <w:sz w:val="20"/>
          <w:szCs w:val="20"/>
          <w:lang w:val="es-MX"/>
        </w:rPr>
        <w:t>%</w:t>
      </w:r>
      <w:r w:rsidRPr="00C75E3B">
        <w:rPr>
          <w:rFonts w:ascii="Arial" w:hAnsi="Arial" w:cs="Arial"/>
          <w:sz w:val="20"/>
          <w:szCs w:val="20"/>
          <w:lang w:val="es-MX"/>
        </w:rPr>
        <w:fldChar w:fldCharType="begin" w:fldLock="1"/>
      </w:r>
      <w:r w:rsidR="0011369C">
        <w:rPr>
          <w:rFonts w:ascii="Arial" w:hAnsi="Arial" w:cs="Arial"/>
          <w:sz w:val="20"/>
          <w:szCs w:val="20"/>
          <w:lang w:val="es-MX"/>
        </w:rPr>
        <w:instrText>ADDIN CSL_CITATION {"citationItems":[{"id":"ITEM-1","itemData":{"DOI":"10.1016/j.ctcp.2020.101166","ISSN":"17443881","PMID":"32379637","abstract":"Background: Different degrees of disorders are reported in respiratory function, physical function and psychological function in patients with corona virus disease 2019 (COVID-19), especially in elderly patients. With the experience of improved and discharged COVID-19 patients, timely respiratory rehabilitation intervention may improve prognosis, maximize functional preservation and improve quality of life (QoL), but there lacks of studies worldwide exploring the outcome of this intervention. Objective: To investigate the effects of 6-week respiratory rehabilitation training on respiratory function, QoL, mobility and psychological function in elderly patients with COVID-19. Methods: This paper reported the findings of an observational, prospective, quasi-experimental study, which totally recruited 72 participants, of which 36 patients underwent respiratory rehabilitation and the rest without any rehabilitation intervention. The following outcomes were measured: pulmonary function tests including plethysmography and diffusing lung capacity for carbon monoxide (DLCO), functional tests (6-min walk distance test), Quality of life (QoL) assessments (SF-36 scores), activities of daily living (Functional Independence Measure, FIM scores), and mental status tests (SAS anxiety and SDS depression scores). Results: After 6 weeks of respiratory rehabilitation in the intervention group, there disclosed significant differences in FEV1(L), FVC(L), FEV1/FVC%, DLCO% and 6-min walk test. The SF-36 scores, in 8 dimensions, were statistically significant within the intervention group and between the two groups. SAS and SDS scores in the intervention group decreased after the intervention, but only anxiety had significant statistical significance within and between the two groups. Conclusions: Six-week respiratory rehabilitation can improve respiratory function, QoL and anxiety of elderly patients with COVID-19, but it has little significant improvement on depression in the elderly.","author":[{"dropping-particle":"","family":"Liu","given":"Kai","non-dropping-particle":"","parse-names":false,"suffix":""},{"dropping-particle":"","family":"Zhang","given":"Weitong","non-dropping-particle":"","parse-names":false,"suffix":""},{"dropping-particle":"","family":"Yang","given":"Yadong","non-dropping-particle":"","parse-names":false,"suffix":""},{"dropping-particle":"","family":"Zhang","given":"Jinpeng","non-dropping-particle":"","parse-names":false,"suffix":""},{"dropping-particle":"","family":"Li","given":"Yunqian","non-dropping-particle":"","parse-names":false,"suffix":""},{"dropping-particle":"","family":"Chen","given":"Ying","non-dropping-particle":"","parse-names":false,"suffix":""}],"container-title":"Complementary Therapies in Clinical Practice","id":"ITEM-1","issued":{"date-parts":[["2020"]]},"page":"101166","publisher":"Elsevier Ltd","title":"Respiratory rehabilitation in elderly patients with COVID-19: A randomized controlled study","type":"article-journal","volume":"39"},"uris":["http://www.mendeley.com/documents/?uuid=7281419e-ed2e-4463-a6ba-4bbf7aeb81bc"]}],"mendeley":{"formattedCitation":"(47)","plainTextFormattedCitation":"(47)","previouslyFormattedCitation":"(47)"},"properties":{"noteIndex":0},"schema":"https://github.com/citation-style-language/schema/raw/master/csl-citation.json"}</w:instrText>
      </w:r>
      <w:r w:rsidRPr="00C75E3B">
        <w:rPr>
          <w:rFonts w:ascii="Arial" w:hAnsi="Arial" w:cs="Arial"/>
          <w:sz w:val="20"/>
          <w:szCs w:val="20"/>
          <w:lang w:val="es-MX"/>
        </w:rPr>
        <w:fldChar w:fldCharType="separate"/>
      </w:r>
      <w:r w:rsidR="00B11147" w:rsidRPr="00B11147">
        <w:rPr>
          <w:rFonts w:ascii="Arial" w:hAnsi="Arial" w:cs="Arial"/>
          <w:noProof/>
          <w:sz w:val="20"/>
          <w:szCs w:val="20"/>
          <w:lang w:val="es-MX"/>
        </w:rPr>
        <w:t>(47)</w:t>
      </w:r>
      <w:r w:rsidRPr="00C75E3B">
        <w:rPr>
          <w:rFonts w:ascii="Arial" w:hAnsi="Arial" w:cs="Arial"/>
          <w:sz w:val="20"/>
          <w:szCs w:val="20"/>
          <w:lang w:val="es-MX"/>
        </w:rPr>
        <w:fldChar w:fldCharType="end"/>
      </w:r>
    </w:p>
    <w:p w14:paraId="2D907F03" w14:textId="1B6571BB" w:rsidR="003724B1" w:rsidRDefault="003724B1" w:rsidP="0075365F">
      <w:pPr>
        <w:pStyle w:val="Sinespaciado"/>
        <w:jc w:val="both"/>
        <w:rPr>
          <w:rFonts w:ascii="Arial" w:hAnsi="Arial" w:cs="Arial"/>
          <w:sz w:val="20"/>
          <w:szCs w:val="20"/>
          <w:lang w:val="es-MX"/>
        </w:rPr>
      </w:pPr>
    </w:p>
    <w:p w14:paraId="1DC8CC08" w14:textId="745A2F1C" w:rsidR="003724B1" w:rsidRDefault="003724B1" w:rsidP="0075365F">
      <w:pPr>
        <w:pStyle w:val="Sinespaciado"/>
        <w:jc w:val="both"/>
        <w:rPr>
          <w:rFonts w:ascii="Arial" w:hAnsi="Arial" w:cs="Arial"/>
          <w:sz w:val="20"/>
          <w:szCs w:val="20"/>
          <w:lang w:val="es-MX"/>
        </w:rPr>
      </w:pPr>
      <w:r>
        <w:rPr>
          <w:rFonts w:ascii="Arial" w:hAnsi="Arial" w:cs="Arial"/>
          <w:sz w:val="20"/>
          <w:szCs w:val="20"/>
          <w:lang w:val="es-MX"/>
        </w:rPr>
        <w:t>La</w:t>
      </w:r>
      <w:r w:rsidRPr="003724B1">
        <w:rPr>
          <w:rFonts w:ascii="Arial" w:hAnsi="Arial" w:cs="Arial"/>
          <w:sz w:val="20"/>
          <w:szCs w:val="20"/>
          <w:lang w:val="es-MX"/>
        </w:rPr>
        <w:t xml:space="preserve"> rehabilitación debe</w:t>
      </w:r>
      <w:r>
        <w:rPr>
          <w:rFonts w:ascii="Arial" w:hAnsi="Arial" w:cs="Arial"/>
          <w:sz w:val="20"/>
          <w:szCs w:val="20"/>
          <w:lang w:val="es-MX"/>
        </w:rPr>
        <w:t xml:space="preserve"> se</w:t>
      </w:r>
      <w:r w:rsidR="009346B5">
        <w:rPr>
          <w:rFonts w:ascii="Arial" w:hAnsi="Arial" w:cs="Arial"/>
          <w:sz w:val="20"/>
          <w:szCs w:val="20"/>
          <w:lang w:val="es-MX"/>
        </w:rPr>
        <w:t>r</w:t>
      </w:r>
      <w:r>
        <w:rPr>
          <w:rFonts w:ascii="Arial" w:hAnsi="Arial" w:cs="Arial"/>
          <w:sz w:val="20"/>
          <w:szCs w:val="20"/>
          <w:lang w:val="es-MX"/>
        </w:rPr>
        <w:t xml:space="preserve"> </w:t>
      </w:r>
      <w:r w:rsidRPr="003724B1">
        <w:rPr>
          <w:rFonts w:ascii="Arial" w:hAnsi="Arial" w:cs="Arial"/>
          <w:sz w:val="20"/>
          <w:szCs w:val="20"/>
          <w:lang w:val="es-MX"/>
        </w:rPr>
        <w:t>segur</w:t>
      </w:r>
      <w:r>
        <w:rPr>
          <w:rFonts w:ascii="Arial" w:hAnsi="Arial" w:cs="Arial"/>
          <w:sz w:val="20"/>
          <w:szCs w:val="20"/>
          <w:lang w:val="es-MX"/>
        </w:rPr>
        <w:t xml:space="preserve">a, por lo tanto si el </w:t>
      </w:r>
      <w:r w:rsidRPr="003724B1">
        <w:rPr>
          <w:rFonts w:ascii="Arial" w:hAnsi="Arial" w:cs="Arial"/>
          <w:sz w:val="20"/>
          <w:szCs w:val="20"/>
          <w:lang w:val="es-MX"/>
        </w:rPr>
        <w:t>paciente muestr</w:t>
      </w:r>
      <w:r>
        <w:rPr>
          <w:rFonts w:ascii="Arial" w:hAnsi="Arial" w:cs="Arial"/>
          <w:sz w:val="20"/>
          <w:szCs w:val="20"/>
          <w:lang w:val="es-MX"/>
        </w:rPr>
        <w:t>a</w:t>
      </w:r>
      <w:r w:rsidRPr="003724B1">
        <w:rPr>
          <w:rFonts w:ascii="Arial" w:hAnsi="Arial" w:cs="Arial"/>
          <w:sz w:val="20"/>
          <w:szCs w:val="20"/>
          <w:lang w:val="es-MX"/>
        </w:rPr>
        <w:t xml:space="preserve"> saturación de oxígeno capilar periférico (SpO2) &lt;88% o desarrolle síntomas, como palpitaciones, sudoración, </w:t>
      </w:r>
      <w:r>
        <w:rPr>
          <w:rFonts w:ascii="Arial" w:hAnsi="Arial" w:cs="Arial"/>
          <w:sz w:val="20"/>
          <w:szCs w:val="20"/>
          <w:lang w:val="es-MX"/>
        </w:rPr>
        <w:t xml:space="preserve">dolor torácico </w:t>
      </w:r>
      <w:r w:rsidRPr="003724B1">
        <w:rPr>
          <w:rFonts w:ascii="Arial" w:hAnsi="Arial" w:cs="Arial"/>
          <w:sz w:val="20"/>
          <w:szCs w:val="20"/>
          <w:lang w:val="es-MX"/>
        </w:rPr>
        <w:t xml:space="preserve">y falta de aliento, que el clínico considera inadecuados para la rehabilitación, el programa de rehabilitación </w:t>
      </w:r>
      <w:r>
        <w:rPr>
          <w:rFonts w:ascii="Arial" w:hAnsi="Arial" w:cs="Arial"/>
          <w:sz w:val="20"/>
          <w:szCs w:val="20"/>
          <w:lang w:val="es-MX"/>
        </w:rPr>
        <w:t>se suspende.</w:t>
      </w:r>
      <w:r>
        <w:rPr>
          <w:rFonts w:ascii="Arial" w:hAnsi="Arial" w:cs="Arial"/>
          <w:sz w:val="20"/>
          <w:szCs w:val="20"/>
          <w:lang w:val="es-MX"/>
        </w:rPr>
        <w:fldChar w:fldCharType="begin" w:fldLock="1"/>
      </w:r>
      <w:r w:rsidR="0011369C">
        <w:rPr>
          <w:rFonts w:ascii="Arial" w:hAnsi="Arial" w:cs="Arial"/>
          <w:sz w:val="20"/>
          <w:szCs w:val="20"/>
          <w:lang w:val="es-MX"/>
        </w:rPr>
        <w:instrText>ADDIN CSL_CITATION {"citationItems":[{"id":"ITEM-1","itemData":{"DOI":"10.1016/j.cdtm.2020.05.002","ISSN":"2095882X","abstract":"As a highly infectious respiratory tract disease, coronavirus disease 2019 (COVID-19) can cause respiratory, physical, and psychological dysfunction in patients. Therefore, pulmonary rehabilitation is crucial for both admitted and discharged patients of COVID-19. In this study, based on the newly released pulmonary rehabilitation guidelines for patients with COVID-19, as well as evidence from the pulmonary rehabilitation of patients with severe acute respiratory syndrome, we investigated pulmonary rehabilitation for patients with COVID-19 having complications, such as chronic pulmonary disease, and established an intelligent respiratory rehabilitation model for these patients.","author":[{"dropping-particle":"","family":"Yang","given":"Lu-Lu","non-dropping-particle":"","parse-names":false,"suffix":""},{"dropping-particle":"","family":"Yang","given":"Ting","non-dropping-particle":"","parse-names":false,"suffix":""}],"container-title":"Chronic Diseases and Translational Medicine","id":"ITEM-1","issued":{"date-parts":[["2020"]]},"publisher":"Chinese Medical Association","title":"Pulmonary Rehabilitation for Patients with Coronavirus Disease 2019 (COVID-19)","type":"article-journal","volume":"2019"},"uris":["http://www.mendeley.com/documents/?uuid=80b63d00-1d53-451f-af6d-803e84d8ff0a"]}],"mendeley":{"formattedCitation":"(44)","plainTextFormattedCitation":"(44)","previouslyFormattedCitation":"(44)"},"properties":{"noteIndex":0},"schema":"https://github.com/citation-style-language/schema/raw/master/csl-citation.json"}</w:instrText>
      </w:r>
      <w:r>
        <w:rPr>
          <w:rFonts w:ascii="Arial" w:hAnsi="Arial" w:cs="Arial"/>
          <w:sz w:val="20"/>
          <w:szCs w:val="20"/>
          <w:lang w:val="es-MX"/>
        </w:rPr>
        <w:fldChar w:fldCharType="separate"/>
      </w:r>
      <w:r w:rsidR="00533004" w:rsidRPr="00533004">
        <w:rPr>
          <w:rFonts w:ascii="Arial" w:hAnsi="Arial" w:cs="Arial"/>
          <w:noProof/>
          <w:sz w:val="20"/>
          <w:szCs w:val="20"/>
          <w:lang w:val="es-MX"/>
        </w:rPr>
        <w:t>(44)</w:t>
      </w:r>
      <w:r>
        <w:rPr>
          <w:rFonts w:ascii="Arial" w:hAnsi="Arial" w:cs="Arial"/>
          <w:sz w:val="20"/>
          <w:szCs w:val="20"/>
          <w:lang w:val="es-MX"/>
        </w:rPr>
        <w:fldChar w:fldCharType="end"/>
      </w:r>
    </w:p>
    <w:p w14:paraId="7A07331D" w14:textId="0140EAC2" w:rsidR="006A146C" w:rsidRDefault="006A146C" w:rsidP="0075365F">
      <w:pPr>
        <w:pStyle w:val="Sinespaciado"/>
        <w:jc w:val="both"/>
        <w:rPr>
          <w:rFonts w:ascii="Arial" w:hAnsi="Arial" w:cs="Arial"/>
          <w:sz w:val="20"/>
          <w:szCs w:val="20"/>
          <w:lang w:val="es-MX"/>
        </w:rPr>
      </w:pPr>
    </w:p>
    <w:p w14:paraId="215A0FF0" w14:textId="6060FC59" w:rsidR="00CA0A3B" w:rsidRPr="004E00A3" w:rsidRDefault="00063B15" w:rsidP="0075365F">
      <w:pPr>
        <w:pStyle w:val="Sinespaciado"/>
        <w:jc w:val="both"/>
        <w:rPr>
          <w:rFonts w:ascii="Arial" w:hAnsi="Arial" w:cs="Arial"/>
          <w:b/>
          <w:bCs/>
          <w:sz w:val="20"/>
          <w:szCs w:val="20"/>
        </w:rPr>
      </w:pPr>
      <w:r>
        <w:rPr>
          <w:rFonts w:ascii="Arial" w:hAnsi="Arial" w:cs="Arial"/>
          <w:b/>
          <w:bCs/>
          <w:sz w:val="20"/>
          <w:szCs w:val="20"/>
        </w:rPr>
        <w:t xml:space="preserve">5 </w:t>
      </w:r>
      <w:r w:rsidR="00CA0A3B" w:rsidRPr="004E00A3">
        <w:rPr>
          <w:rFonts w:ascii="Arial" w:hAnsi="Arial" w:cs="Arial"/>
          <w:b/>
          <w:bCs/>
          <w:sz w:val="20"/>
          <w:szCs w:val="20"/>
        </w:rPr>
        <w:t>TELE</w:t>
      </w:r>
      <w:r w:rsidR="004E00A3" w:rsidRPr="004E00A3">
        <w:rPr>
          <w:rFonts w:ascii="Arial" w:hAnsi="Arial" w:cs="Arial"/>
          <w:b/>
          <w:bCs/>
          <w:sz w:val="20"/>
          <w:szCs w:val="20"/>
        </w:rPr>
        <w:t>MEDICINA EN REHABILITACIÓN PULMONAR</w:t>
      </w:r>
    </w:p>
    <w:p w14:paraId="20D5E327" w14:textId="5F1BE8AD" w:rsidR="004E00A3" w:rsidRPr="004E00A3" w:rsidRDefault="004E00A3" w:rsidP="0075365F">
      <w:pPr>
        <w:pStyle w:val="Sinespaciado"/>
        <w:jc w:val="both"/>
        <w:rPr>
          <w:rFonts w:ascii="Arial" w:hAnsi="Arial" w:cs="Arial"/>
          <w:color w:val="212121"/>
          <w:sz w:val="20"/>
          <w:szCs w:val="20"/>
          <w:shd w:val="clear" w:color="auto" w:fill="FFFFFF"/>
        </w:rPr>
      </w:pPr>
      <w:r w:rsidRPr="004E00A3">
        <w:rPr>
          <w:rFonts w:ascii="Arial" w:hAnsi="Arial" w:cs="Arial"/>
          <w:color w:val="212121"/>
          <w:sz w:val="20"/>
          <w:szCs w:val="20"/>
          <w:shd w:val="clear" w:color="auto" w:fill="FFFFFF"/>
        </w:rPr>
        <w:t>Desde que el COVID19 fue declarada una pandemia y una emergencia nacional, los hospitales comenzaron a clausurar los servicios de consulta externa para limitar el contacto social y cumplir con los lineamientos interpuestos por el gobierno nacional, por lo que se ha promovido el inicio de telemedicina para brindar atención a los pacientes, que sufran principalmente, de enfe</w:t>
      </w:r>
      <w:r>
        <w:rPr>
          <w:rFonts w:ascii="Arial" w:hAnsi="Arial" w:cs="Arial"/>
          <w:color w:val="212121"/>
          <w:sz w:val="20"/>
          <w:szCs w:val="20"/>
          <w:shd w:val="clear" w:color="auto" w:fill="FFFFFF"/>
        </w:rPr>
        <w:t>r</w:t>
      </w:r>
      <w:r w:rsidRPr="004E00A3">
        <w:rPr>
          <w:rFonts w:ascii="Arial" w:hAnsi="Arial" w:cs="Arial"/>
          <w:color w:val="212121"/>
          <w:sz w:val="20"/>
          <w:szCs w:val="20"/>
          <w:shd w:val="clear" w:color="auto" w:fill="FFFFFF"/>
        </w:rPr>
        <w:t>medades crónicas.</w:t>
      </w:r>
      <w:r w:rsidR="0004663D">
        <w:rPr>
          <w:rFonts w:ascii="Arial" w:hAnsi="Arial" w:cs="Arial"/>
          <w:color w:val="212121"/>
          <w:sz w:val="20"/>
          <w:szCs w:val="20"/>
          <w:shd w:val="clear" w:color="auto" w:fill="FFFFFF"/>
        </w:rPr>
        <w:fldChar w:fldCharType="begin" w:fldLock="1"/>
      </w:r>
      <w:r w:rsidR="0011369C">
        <w:rPr>
          <w:rFonts w:ascii="Arial" w:hAnsi="Arial" w:cs="Arial"/>
          <w:color w:val="212121"/>
          <w:sz w:val="20"/>
          <w:szCs w:val="20"/>
          <w:shd w:val="clear" w:color="auto" w:fill="FFFFFF"/>
        </w:rPr>
        <w:instrText>ADDIN CSL_CITATION {"citationItems":[{"id":"ITEM-1","itemData":{"DOI":"10.1007/s10916-020-01593-8","ISSN":"1573-689X","PMID":"32462352","author":[{"dropping-particle":"","family":"Bryant","given":"M S","non-dropping-particle":"","parse-names":false,"suffix":""},{"dropping-particle":"","family":"Fedson","given":"S E","non-dropping-particle":"","parse-names":false,"suffix":""},{"dropping-particle":"","family":"Sharafkhaneh","given":"A","non-dropping-particle":"","parse-names":false,"suffix":""}],"container-title":"Journal of medical systems","id":"ITEM-1","issue":"7","issued":{"date-parts":[["2020"]]},"page":"125","publisher":"Journal of Medical Systems","title":"Using Telehealth Cardiopulmonary Rehabilitation during the COVID-19 Pandemic.","type":"article-journal","volume":"44"},"uris":["http://www.mendeley.com/documents/?uuid=35653f94-03f3-47f3-a025-1b1208611f01"]}],"mendeley":{"formattedCitation":"(48)","plainTextFormattedCitation":"(48)","previouslyFormattedCitation":"(48)"},"properties":{"noteIndex":0},"schema":"https://github.com/citation-style-language/schema/raw/master/csl-citation.json"}</w:instrText>
      </w:r>
      <w:r w:rsidR="0004663D">
        <w:rPr>
          <w:rFonts w:ascii="Arial" w:hAnsi="Arial" w:cs="Arial"/>
          <w:color w:val="212121"/>
          <w:sz w:val="20"/>
          <w:szCs w:val="20"/>
          <w:shd w:val="clear" w:color="auto" w:fill="FFFFFF"/>
        </w:rPr>
        <w:fldChar w:fldCharType="separate"/>
      </w:r>
      <w:r w:rsidR="00B11147" w:rsidRPr="00B11147">
        <w:rPr>
          <w:rFonts w:ascii="Arial" w:hAnsi="Arial" w:cs="Arial"/>
          <w:noProof/>
          <w:color w:val="212121"/>
          <w:sz w:val="20"/>
          <w:szCs w:val="20"/>
          <w:shd w:val="clear" w:color="auto" w:fill="FFFFFF"/>
        </w:rPr>
        <w:t>(48)</w:t>
      </w:r>
      <w:r w:rsidR="0004663D">
        <w:rPr>
          <w:rFonts w:ascii="Arial" w:hAnsi="Arial" w:cs="Arial"/>
          <w:color w:val="212121"/>
          <w:sz w:val="20"/>
          <w:szCs w:val="20"/>
          <w:shd w:val="clear" w:color="auto" w:fill="FFFFFF"/>
        </w:rPr>
        <w:fldChar w:fldCharType="end"/>
      </w:r>
    </w:p>
    <w:p w14:paraId="433D553F" w14:textId="471AB776" w:rsidR="004E00A3" w:rsidRDefault="004E00A3" w:rsidP="0075365F">
      <w:pPr>
        <w:pStyle w:val="Sinespaciado"/>
        <w:jc w:val="both"/>
        <w:rPr>
          <w:rFonts w:ascii="Arial" w:hAnsi="Arial" w:cs="Arial"/>
          <w:color w:val="212121"/>
          <w:sz w:val="20"/>
          <w:szCs w:val="20"/>
          <w:shd w:val="clear" w:color="auto" w:fill="FFFFFF"/>
        </w:rPr>
      </w:pPr>
      <w:r w:rsidRPr="004E00A3">
        <w:rPr>
          <w:rFonts w:ascii="Arial" w:hAnsi="Arial" w:cs="Arial"/>
          <w:color w:val="212121"/>
          <w:sz w:val="20"/>
          <w:szCs w:val="20"/>
          <w:shd w:val="clear" w:color="auto" w:fill="FFFFFF"/>
        </w:rPr>
        <w:t>Se recomienda la presencia de una unidad de telemedicina para promover el alta protegida, monitorizar a los pacientes durante la cuarentena y garantizar la continuidad de la atención, en rehabilitación pulmonar. La telemedicina es útil para el monitoreo remoto de los ejercicios prescritos y para monitorizar el estado de saturación de oxígeno y los parámetros cardiovasculares</w:t>
      </w:r>
      <w:r w:rsidR="0004663D">
        <w:rPr>
          <w:rFonts w:ascii="Arial" w:hAnsi="Arial" w:cs="Arial"/>
          <w:color w:val="212121"/>
          <w:sz w:val="20"/>
          <w:szCs w:val="20"/>
          <w:shd w:val="clear" w:color="auto" w:fill="FFFFFF"/>
        </w:rPr>
        <w:t xml:space="preserve"> </w:t>
      </w:r>
      <w:r w:rsidR="0004663D">
        <w:rPr>
          <w:rFonts w:ascii="Arial" w:hAnsi="Arial" w:cs="Arial"/>
          <w:color w:val="212121"/>
          <w:sz w:val="20"/>
          <w:szCs w:val="20"/>
          <w:shd w:val="clear" w:color="auto" w:fill="FFFFFF"/>
        </w:rPr>
        <w:fldChar w:fldCharType="begin" w:fldLock="1"/>
      </w:r>
      <w:r w:rsidR="0011369C">
        <w:rPr>
          <w:rFonts w:ascii="Arial" w:hAnsi="Arial" w:cs="Arial"/>
          <w:color w:val="212121"/>
          <w:sz w:val="20"/>
          <w:szCs w:val="20"/>
          <w:shd w:val="clear" w:color="auto" w:fill="FFFFFF"/>
        </w:rPr>
        <w:instrText>ADDIN CSL_CITATION {"citationItems":[{"id":"ITEM-1","itemData":{"DOI":"10.1016/j.apmr.2020.05.015","ISSN":"1532-821X","PMID":"32505489","abstract":"The rapid evolution of the health emergency linked to the spread of SARS-CoV-2 requires specifications for the rehabilitative management of COVID-19 patients. The symptomatic evolution of COVID-19 patients is characterized by two phases: an acute phase in which respiratory symptoms prevail, and a post-acute phase in which patients can show symptoms related to prolonged immobilization, to previous and current respiratory dysfunctions as well as cognitive and emotional disorders. There is thus the need for specialized rehabilitative care for these patients. This communication reports the experience of the San Raffaele Hospital of Milan (Italy) and recommends the set-up of specialized clinical pathways for the rehabilitation of COVID-19 patients. In this hospital, between February 1st and March 2nd 2020, about 50 patients were admitted every day with COVID-19 symptoms. In those days, about 400 acute care beds were created (Intensive Care/Infectious Diseases). In the following 30 days, from March 2nd to mid-April, despite the presence of 60 daily arrivals to the ER, the organization of patient flow between different wards was modified and several different units were created based on a more accurate integration of patients' needs. According to this new organization, patients were admitted first to acute care COVID-19 units, and then to COVID-19 rehabilitation units, post-COVID-19 rehabilitation units and/or quarantine/observation units. After hospital discharge, telemedicine was used to follow-up with patients at home. Such clinical pathways should each involve dedicated multidisciplinary teams composed of pulmonologists, physiatrists, neurologists, cardiologists, physiotherapists, neuropsychologists, occupational therapists, speech therapists and nutritionists.","author":[{"dropping-particle":"","family":"Iannaccone","given":"Sandro","non-dropping-particle":"","parse-names":false,"suffix":""},{"dropping-particle":"","family":"Castellazzi","given":"Paola","non-dropping-particle":"","parse-names":false,"suffix":""},{"dropping-particle":"","family":"Tettamanti","given":"Andrea","non-dropping-particle":"","parse-names":false,"suffix":""},{"dropping-particle":"","family":"Houdayer","given":"Elise","non-dropping-particle":"","parse-names":false,"suffix":""},{"dropping-particle":"","family":"Brugliera","given":"Luigia","non-dropping-particle":"","parse-names":false,"suffix":""},{"dropping-particle":"","family":"Blasio","given":"Francesco","non-dropping-particle":"de","parse-names":false,"suffix":""},{"dropping-particle":"","family":"Cimino","given":"Paolo","non-dropping-particle":"","parse-names":false,"suffix":""},{"dropping-particle":"","family":"Ripa","given":"Marco","non-dropping-particle":"","parse-names":false,"suffix":""},{"dropping-particle":"","family":"Meloni","given":"Carlo","non-dropping-particle":"","parse-names":false,"suffix":""},{"dropping-particle":"","family":"Alemanno","given":"Federica","non-dropping-particle":"","parse-names":false,"suffix":""},{"dropping-particle":"","family":"Scarpellini","given":"Paolo","non-dropping-particle":"","parse-names":false,"suffix":""}],"container-title":"Archives of physical medicine and rehabilitation","id":"ITEM-1","issued":{"date-parts":[["2020"]]},"publisher":"The American Congress of Rehabilitation Medicine","title":"Role of Rehabilitation Department for Adult Covid-19 Patients: the Experience of the San Raffaele Hospital of Milan.","type":"article-journal"},"uris":["http://www.mendeley.com/documents/?uuid=9da28043-572c-47a1-9f58-4a72798eb6df"]}],"mendeley":{"formattedCitation":"(49)","plainTextFormattedCitation":"(49)","previouslyFormattedCitation":"(49)"},"properties":{"noteIndex":0},"schema":"https://github.com/citation-style-language/schema/raw/master/csl-citation.json"}</w:instrText>
      </w:r>
      <w:r w:rsidR="0004663D">
        <w:rPr>
          <w:rFonts w:ascii="Arial" w:hAnsi="Arial" w:cs="Arial"/>
          <w:color w:val="212121"/>
          <w:sz w:val="20"/>
          <w:szCs w:val="20"/>
          <w:shd w:val="clear" w:color="auto" w:fill="FFFFFF"/>
        </w:rPr>
        <w:fldChar w:fldCharType="separate"/>
      </w:r>
      <w:r w:rsidR="00B11147" w:rsidRPr="00B11147">
        <w:rPr>
          <w:rFonts w:ascii="Arial" w:hAnsi="Arial" w:cs="Arial"/>
          <w:noProof/>
          <w:color w:val="212121"/>
          <w:sz w:val="20"/>
          <w:szCs w:val="20"/>
          <w:shd w:val="clear" w:color="auto" w:fill="FFFFFF"/>
        </w:rPr>
        <w:t>(49)</w:t>
      </w:r>
      <w:r w:rsidR="0004663D">
        <w:rPr>
          <w:rFonts w:ascii="Arial" w:hAnsi="Arial" w:cs="Arial"/>
          <w:color w:val="212121"/>
          <w:sz w:val="20"/>
          <w:szCs w:val="20"/>
          <w:shd w:val="clear" w:color="auto" w:fill="FFFFFF"/>
        </w:rPr>
        <w:fldChar w:fldCharType="end"/>
      </w:r>
      <w:r w:rsidRPr="004E00A3">
        <w:rPr>
          <w:rFonts w:ascii="Arial" w:hAnsi="Arial" w:cs="Arial"/>
          <w:color w:val="212121"/>
          <w:sz w:val="20"/>
          <w:szCs w:val="20"/>
          <w:shd w:val="clear" w:color="auto" w:fill="FFFFFF"/>
        </w:rPr>
        <w:t xml:space="preserve"> </w:t>
      </w:r>
      <w:r w:rsidRPr="00D73884">
        <w:rPr>
          <w:rFonts w:ascii="Arial" w:hAnsi="Arial" w:cs="Arial"/>
          <w:color w:val="212121"/>
          <w:sz w:val="20"/>
          <w:szCs w:val="20"/>
          <w:shd w:val="clear" w:color="auto" w:fill="FFFFFF"/>
        </w:rPr>
        <w:t xml:space="preserve">y es donde el equipo portátil de monitorización de signos </w:t>
      </w:r>
      <w:r w:rsidRPr="00D73884">
        <w:rPr>
          <w:rFonts w:ascii="Arial" w:hAnsi="Arial" w:cs="Arial"/>
          <w:color w:val="212121"/>
          <w:sz w:val="20"/>
          <w:szCs w:val="20"/>
          <w:shd w:val="clear" w:color="auto" w:fill="FFFFFF"/>
        </w:rPr>
        <w:t>vitales ha jugado un papel importante en la medicina y en la rehabilitación de COVID-19, con amplias perspectivas.</w:t>
      </w:r>
      <w:r w:rsidR="002B6070">
        <w:rPr>
          <w:rFonts w:ascii="Arial" w:hAnsi="Arial" w:cs="Arial"/>
          <w:color w:val="212121"/>
          <w:sz w:val="20"/>
          <w:szCs w:val="20"/>
          <w:shd w:val="clear" w:color="auto" w:fill="FFFFFF"/>
        </w:rPr>
        <w:t xml:space="preserve"> </w:t>
      </w:r>
      <w:r w:rsidRPr="007906E7">
        <w:rPr>
          <w:rFonts w:ascii="Arial" w:hAnsi="Arial" w:cs="Arial"/>
          <w:color w:val="212121"/>
          <w:sz w:val="20"/>
          <w:szCs w:val="20"/>
          <w:shd w:val="clear" w:color="auto" w:fill="FFFFFF"/>
        </w:rPr>
        <w:t>El método de rehabilitación remota</w:t>
      </w:r>
      <w:r w:rsidR="007906E7" w:rsidRPr="007906E7">
        <w:rPr>
          <w:rFonts w:ascii="Arial" w:hAnsi="Arial" w:cs="Arial"/>
          <w:color w:val="212121"/>
          <w:sz w:val="20"/>
          <w:szCs w:val="20"/>
          <w:shd w:val="clear" w:color="auto" w:fill="FFFFFF"/>
        </w:rPr>
        <w:t>, sobre todo en pacientes aislados,</w:t>
      </w:r>
      <w:r w:rsidRPr="007906E7">
        <w:rPr>
          <w:rFonts w:ascii="Arial" w:hAnsi="Arial" w:cs="Arial"/>
          <w:color w:val="212121"/>
          <w:sz w:val="20"/>
          <w:szCs w:val="20"/>
          <w:shd w:val="clear" w:color="auto" w:fill="FFFFFF"/>
        </w:rPr>
        <w:t xml:space="preserve"> mediante telemedicina </w:t>
      </w:r>
      <w:r w:rsidR="007906E7" w:rsidRPr="007906E7">
        <w:rPr>
          <w:rFonts w:ascii="Arial" w:hAnsi="Arial" w:cs="Arial"/>
          <w:sz w:val="20"/>
          <w:szCs w:val="20"/>
        </w:rPr>
        <w:t xml:space="preserve">(videos educativos, teleconsulta, cámaras web, </w:t>
      </w:r>
      <w:r w:rsidR="007906E7" w:rsidRPr="007906E7">
        <w:rPr>
          <w:rFonts w:ascii="Arial" w:hAnsi="Arial" w:cs="Arial"/>
          <w:color w:val="212121"/>
          <w:sz w:val="20"/>
          <w:szCs w:val="20"/>
          <w:shd w:val="clear" w:color="auto" w:fill="FFFFFF"/>
        </w:rPr>
        <w:t xml:space="preserve">dispositivos portátiles, aplicaciones de teléfonos móviles y realidad virtual, </w:t>
      </w:r>
      <w:r w:rsidR="007906E7" w:rsidRPr="007906E7">
        <w:rPr>
          <w:rFonts w:ascii="Arial" w:hAnsi="Arial" w:cs="Arial"/>
          <w:sz w:val="20"/>
          <w:szCs w:val="20"/>
        </w:rPr>
        <w:t xml:space="preserve">con herramientas desinfectables) </w:t>
      </w:r>
      <w:r w:rsidRPr="007906E7">
        <w:rPr>
          <w:rFonts w:ascii="Arial" w:hAnsi="Arial" w:cs="Arial"/>
          <w:color w:val="212121"/>
          <w:sz w:val="20"/>
          <w:szCs w:val="20"/>
          <w:shd w:val="clear" w:color="auto" w:fill="FFFFFF"/>
        </w:rPr>
        <w:t>se espera que el trabajo en esta dirección conduzca a una nueva era de rehabilitación inteligente</w:t>
      </w:r>
      <w:r w:rsidRPr="004E00A3">
        <w:rPr>
          <w:rFonts w:ascii="Arial" w:hAnsi="Arial" w:cs="Arial"/>
          <w:color w:val="212121"/>
          <w:sz w:val="20"/>
          <w:szCs w:val="20"/>
          <w:shd w:val="clear" w:color="auto" w:fill="FFFFFF"/>
        </w:rPr>
        <w:t>.</w:t>
      </w:r>
      <w:r w:rsidR="00F577D6">
        <w:rPr>
          <w:rFonts w:ascii="Arial" w:hAnsi="Arial" w:cs="Arial"/>
          <w:color w:val="212121"/>
          <w:sz w:val="20"/>
          <w:szCs w:val="20"/>
          <w:shd w:val="clear" w:color="auto" w:fill="FFFFFF"/>
        </w:rPr>
        <w:fldChar w:fldCharType="begin" w:fldLock="1"/>
      </w:r>
      <w:r w:rsidR="0011369C">
        <w:rPr>
          <w:rFonts w:ascii="Arial" w:hAnsi="Arial" w:cs="Arial"/>
          <w:color w:val="212121"/>
          <w:sz w:val="20"/>
          <w:szCs w:val="20"/>
          <w:shd w:val="clear" w:color="auto" w:fill="FFFFFF"/>
        </w:rPr>
        <w:instrText>ADDIN CSL_CITATION {"citationItems":[{"id":"ITEM-1","itemData":{"DOI":"10.23736/S1973-9087.20.06292-9","ISSN":"1973-9095","PMID":"32329589","abstract":"Corona virus disease 2019 (COVID-19) is a new disease characterized by lung damage and involvement in multiple tissues and organs in the whole body. Some of the patients may have long-term impairment and dysfunctions, including pulmonary fibrosis, heart, liver, kidney, nerve and immune system. Rehabilitation has certain beneficial effect in the acute stage, and especially in the recovery stage, including improving respiratory function, exercise endurance, self-care in daily living activities, as well as psychological support, etc. Rehabilitation is not offside or absent. A reasonable rehabilitation program needs scientific research to avoid arbitrary conclusions.","author":[{"dropping-particle":"","family":"Li","given":"Jianan","non-dropping-particle":"","parse-names":false,"suffix":""}],"container-title":"European journal of physical and rehabilitation medicine","id":"ITEM-1","issued":{"date-parts":[["2020"]]},"title":"Rehabilitation management of patients with COVID-19. Lessons learned from the first experiences in China.","type":"article-journal"},"uris":["http://www.mendeley.com/documents/?uuid=dab97991-4795-4f26-b84d-821ba9c9ddc1"]}],"mendeley":{"formattedCitation":"(42)","plainTextFormattedCitation":"(42)","previouslyFormattedCitation":"(42)"},"properties":{"noteIndex":0},"schema":"https://github.com/citation-style-language/schema/raw/master/csl-citation.json"}</w:instrText>
      </w:r>
      <w:r w:rsidR="00F577D6">
        <w:rPr>
          <w:rFonts w:ascii="Arial" w:hAnsi="Arial" w:cs="Arial"/>
          <w:color w:val="212121"/>
          <w:sz w:val="20"/>
          <w:szCs w:val="20"/>
          <w:shd w:val="clear" w:color="auto" w:fill="FFFFFF"/>
        </w:rPr>
        <w:fldChar w:fldCharType="separate"/>
      </w:r>
      <w:r w:rsidR="00B11147" w:rsidRPr="00B11147">
        <w:rPr>
          <w:rFonts w:ascii="Arial" w:hAnsi="Arial" w:cs="Arial"/>
          <w:noProof/>
          <w:color w:val="212121"/>
          <w:sz w:val="20"/>
          <w:szCs w:val="20"/>
          <w:shd w:val="clear" w:color="auto" w:fill="FFFFFF"/>
        </w:rPr>
        <w:t>(42)</w:t>
      </w:r>
      <w:r w:rsidR="00F577D6">
        <w:rPr>
          <w:rFonts w:ascii="Arial" w:hAnsi="Arial" w:cs="Arial"/>
          <w:color w:val="212121"/>
          <w:sz w:val="20"/>
          <w:szCs w:val="20"/>
          <w:shd w:val="clear" w:color="auto" w:fill="FFFFFF"/>
        </w:rPr>
        <w:fldChar w:fldCharType="end"/>
      </w:r>
      <w:r w:rsidR="00F577D6" w:rsidRPr="004E00A3">
        <w:rPr>
          <w:rFonts w:ascii="Arial" w:hAnsi="Arial" w:cs="Arial"/>
          <w:color w:val="212121"/>
          <w:sz w:val="20"/>
          <w:szCs w:val="20"/>
          <w:shd w:val="clear" w:color="auto" w:fill="FFFFFF"/>
        </w:rPr>
        <w:t xml:space="preserve"> </w:t>
      </w:r>
      <w:r w:rsidR="007906E7">
        <w:rPr>
          <w:rFonts w:ascii="Arial" w:hAnsi="Arial" w:cs="Arial"/>
          <w:color w:val="212121"/>
          <w:sz w:val="20"/>
          <w:szCs w:val="20"/>
          <w:shd w:val="clear" w:color="auto" w:fill="FFFFFF"/>
        </w:rPr>
        <w:fldChar w:fldCharType="begin" w:fldLock="1"/>
      </w:r>
      <w:r w:rsidR="0011369C">
        <w:rPr>
          <w:rFonts w:ascii="Arial" w:hAnsi="Arial" w:cs="Arial"/>
          <w:color w:val="212121"/>
          <w:sz w:val="20"/>
          <w:szCs w:val="20"/>
          <w:shd w:val="clear" w:color="auto" w:fill="FFFFFF"/>
        </w:rPr>
        <w:instrText>ADDIN CSL_CITATION {"citationItems":[{"id":"ITEM-1","itemData":{"DOI":"10.1159/000508399","ISSN":"1423-0356","PMID":"32428909","abstract":"Due to the exponential growth of the number of subjects affected by coronavirus disease 2019 (COVID-19), the entire Italian health care system had to respond promptly and in a very short time with the need of semi-intensive and intensive care units. Moreover, trained dedicated COVID-19 teams consisting of physicians were coming from different specialties (intensivists or pneumologists and infectiologists), while respiratory therapists and nurses have been recruited to work on and on without rest. However, due to still limited and evolving knowledge of COVID-19, there are few recommendations concerning the need in respiratory rehabilitation and physiotherapy interventions. The presentation of this paper is the result of a consensus promoted by the Italian societies of respiratory health care professionals who contacted pulmonologists directly involved in the treatment and rehabilitation of COVID-19. The aim was to formulate the more proper and common suggestions to be applied in different hospital settings in offering rehabilitative programs and physiotherapy workforce planning for COVID-19 patients. Two main areas of intervention were identified: organization and treatment, which are described in this paper to face the emergency.","author":[{"dropping-particle":"","family":"Vitacca","given":"Michele","non-dropping-particle":"","parse-names":false,"suffix":""},{"dropping-particle":"","family":"Carone","given":"Mauro","non-dropping-particle":"","parse-names":false,"suffix":""},{"dropping-particle":"","family":"Clini","given":"Enrico Maria","non-dropping-particle":"","parse-names":false,"suffix":""},{"dropping-particle":"","family":"Paneroni","given":"Mara","non-dropping-particle":"","parse-names":false,"suffix":""},{"dropping-particle":"","family":"Lazzeri","given":"Marta","non-dropping-particle":"","parse-names":false,"suffix":""},{"dropping-particle":"","family":"Lanza","given":"Andrea","non-dropping-particle":"","parse-names":false,"suffix":""},{"dropping-particle":"","family":"Privitera","given":"Emilia","non-dropping-particle":"","parse-names":false,"suffix":""},{"dropping-particle":"","family":"Pasqua","given":"Franco","non-dropping-particle":"","parse-names":false,"suffix":""},{"dropping-particle":"","family":"Gigliotti","given":"Francesco","non-dropping-particle":"","parse-names":false,"suffix":""},{"dropping-particle":"","family":"Castellana","given":"Giorgio","non-dropping-particle":"","parse-names":false,"suffix":""},{"dropping-particle":"","family":"Banfi","given":"Paolo","non-dropping-particle":"","parse-names":false,"suffix":""},{"dropping-particle":"","family":"Guffanti","given":"Enrico","non-dropping-particle":"","parse-names":false,"suffix":""},{"dropping-particle":"","family":"Santus","given":"Pierachille","non-dropping-particle":"","parse-names":false,"suffix":""},{"dropping-particle":"","family":"Ambrosino","given":"Nicolino","non-dropping-particle":"","parse-names":false,"suffix":""},{"dropping-particle":"","family":"ITS - AIPO, the ARIR and the SIP/IRS","given":"","non-dropping-particle":"","parse-names":false,"suffix":""}],"container-title":"Respiration; international review of thoracic diseases","id":"ITEM-1","issued":{"date-parts":[["2020"]]},"page":"1-7","title":"Joint Statement on the Role of Respiratory Rehabilitation in the COVID-19 Crisis: The Italian Position Paper.","type":"article-journal"},"uris":["http://www.mendeley.com/documents/?uuid=99f5e6fe-ce98-459e-a933-47ebfb360e29"]}],"mendeley":{"formattedCitation":"(46)","plainTextFormattedCitation":"(46)","previouslyFormattedCitation":"(46)"},"properties":{"noteIndex":0},"schema":"https://github.com/citation-style-language/schema/raw/master/csl-citation.json"}</w:instrText>
      </w:r>
      <w:r w:rsidR="007906E7">
        <w:rPr>
          <w:rFonts w:ascii="Arial" w:hAnsi="Arial" w:cs="Arial"/>
          <w:color w:val="212121"/>
          <w:sz w:val="20"/>
          <w:szCs w:val="20"/>
          <w:shd w:val="clear" w:color="auto" w:fill="FFFFFF"/>
        </w:rPr>
        <w:fldChar w:fldCharType="separate"/>
      </w:r>
      <w:r w:rsidR="00B11147" w:rsidRPr="00B11147">
        <w:rPr>
          <w:rFonts w:ascii="Arial" w:hAnsi="Arial" w:cs="Arial"/>
          <w:noProof/>
          <w:color w:val="212121"/>
          <w:sz w:val="20"/>
          <w:szCs w:val="20"/>
          <w:shd w:val="clear" w:color="auto" w:fill="FFFFFF"/>
        </w:rPr>
        <w:t>(46)</w:t>
      </w:r>
      <w:r w:rsidR="007906E7">
        <w:rPr>
          <w:rFonts w:ascii="Arial" w:hAnsi="Arial" w:cs="Arial"/>
          <w:color w:val="212121"/>
          <w:sz w:val="20"/>
          <w:szCs w:val="20"/>
          <w:shd w:val="clear" w:color="auto" w:fill="FFFFFF"/>
        </w:rPr>
        <w:fldChar w:fldCharType="end"/>
      </w:r>
    </w:p>
    <w:p w14:paraId="7A0E2873" w14:textId="0292F965" w:rsidR="00F048F5" w:rsidRDefault="00F048F5" w:rsidP="0075365F">
      <w:pPr>
        <w:pStyle w:val="Sinespaciado"/>
        <w:jc w:val="both"/>
        <w:rPr>
          <w:rFonts w:ascii="Arial" w:hAnsi="Arial" w:cs="Arial"/>
          <w:sz w:val="20"/>
          <w:szCs w:val="20"/>
        </w:rPr>
      </w:pPr>
    </w:p>
    <w:p w14:paraId="5B764BC4" w14:textId="77777777" w:rsidR="00D560B0" w:rsidRDefault="00D560B0" w:rsidP="0075365F">
      <w:pPr>
        <w:pStyle w:val="Sinespaciado"/>
        <w:jc w:val="both"/>
        <w:rPr>
          <w:rFonts w:ascii="Arial" w:hAnsi="Arial" w:cs="Arial"/>
          <w:sz w:val="20"/>
          <w:szCs w:val="20"/>
        </w:rPr>
      </w:pPr>
    </w:p>
    <w:p w14:paraId="10E6C5F8" w14:textId="77777777" w:rsidR="00533004" w:rsidRDefault="00533004" w:rsidP="0075365F">
      <w:pPr>
        <w:pStyle w:val="Sinespaciado"/>
        <w:jc w:val="both"/>
        <w:rPr>
          <w:rFonts w:ascii="Arial" w:hAnsi="Arial" w:cs="Arial"/>
          <w:sz w:val="20"/>
          <w:szCs w:val="20"/>
        </w:rPr>
      </w:pPr>
      <w:r w:rsidRPr="00F048F5">
        <w:rPr>
          <w:rFonts w:ascii="Arial" w:hAnsi="Arial" w:cs="Arial"/>
          <w:b/>
          <w:bCs/>
          <w:color w:val="212121"/>
          <w:sz w:val="20"/>
          <w:szCs w:val="20"/>
          <w:shd w:val="clear" w:color="auto" w:fill="FFFFFF"/>
        </w:rPr>
        <w:t>DISCUSIÓN</w:t>
      </w:r>
    </w:p>
    <w:p w14:paraId="004571CC" w14:textId="77777777" w:rsidR="00533004" w:rsidRDefault="00533004" w:rsidP="0075365F">
      <w:pPr>
        <w:pStyle w:val="Sinespaciado"/>
        <w:jc w:val="both"/>
        <w:rPr>
          <w:rFonts w:ascii="Arial" w:hAnsi="Arial" w:cs="Arial"/>
          <w:sz w:val="20"/>
          <w:szCs w:val="20"/>
        </w:rPr>
      </w:pPr>
      <w:r>
        <w:rPr>
          <w:rFonts w:ascii="Arial" w:hAnsi="Arial" w:cs="Arial"/>
          <w:sz w:val="20"/>
          <w:szCs w:val="20"/>
        </w:rPr>
        <w:t>El SARS Cov-2 ha despertado un gran interés en la comunidad científica especialmente las afines con la salud, sin dejar a un lado otras ciencias y sectores de manera global que de una u otra manera se han visto implicados. Sin duda es un reto en el campo de la rehabilitación, dado que la enfermedad por coronavirus en casos severos desencadena SARS, deja secuelas en el paciente como fibrosis pulmonar y subsecuente enfermedad pulmonar restrictivo; con ello se considera también el factor de estancia prolongada en cama y la ventilación mecánica que generan atrofia muscular y desacondicionamiento físico secundario.</w:t>
      </w:r>
    </w:p>
    <w:p w14:paraId="032B4327" w14:textId="241030FB" w:rsidR="00533004" w:rsidRDefault="00533004" w:rsidP="0075365F">
      <w:pPr>
        <w:pStyle w:val="Sinespaciado"/>
        <w:jc w:val="both"/>
        <w:rPr>
          <w:rFonts w:ascii="Arial" w:hAnsi="Arial" w:cs="Arial"/>
          <w:sz w:val="20"/>
          <w:szCs w:val="20"/>
        </w:rPr>
      </w:pPr>
      <w:r>
        <w:rPr>
          <w:rFonts w:ascii="Arial" w:hAnsi="Arial" w:cs="Arial"/>
          <w:sz w:val="20"/>
          <w:szCs w:val="20"/>
        </w:rPr>
        <w:t>Es conocido que la Rehabilitación Pulmonar es indispensable en los pacientes en estado crítico, sin inestabilidad, área hospitalaria y ambulatoria. Sin embargo, aquellos que  presentaron SARS asociado a comorbilidades  una vez dados de alta hospitalaria entran a un grupo de riesgo que requiere un control y manejo integral para la adecuada rehabilitación. Estos pacientes representan un reto en época de pandemia, porque si bien se han considerado no infecciosos (con 2 pruebas negativas y sin síntomas respiratorios), se ha limitado la asistencia a centros de rehabilitación porque la evidencia generada al momento puede someterse a cambios o retractarse dada la novedad tanto</w:t>
      </w:r>
      <w:r w:rsidR="009E29EF">
        <w:rPr>
          <w:rFonts w:ascii="Arial" w:hAnsi="Arial" w:cs="Arial"/>
          <w:sz w:val="20"/>
          <w:szCs w:val="20"/>
        </w:rPr>
        <w:t xml:space="preserve"> </w:t>
      </w:r>
      <w:r>
        <w:rPr>
          <w:rFonts w:ascii="Arial" w:hAnsi="Arial" w:cs="Arial"/>
          <w:sz w:val="20"/>
          <w:szCs w:val="20"/>
        </w:rPr>
        <w:t xml:space="preserve"> del virus, como de toda su presentación clínica  adjunta dentro de la historia natural de la enfermedad a la cual se enfrenta la sociedad médica.</w:t>
      </w:r>
    </w:p>
    <w:p w14:paraId="2DBBF0CF" w14:textId="4EF1287B" w:rsidR="00533004" w:rsidRDefault="00533004" w:rsidP="0075365F">
      <w:pPr>
        <w:pStyle w:val="Sinespaciado"/>
        <w:jc w:val="both"/>
        <w:rPr>
          <w:rFonts w:ascii="Arial" w:hAnsi="Arial" w:cs="Arial"/>
          <w:sz w:val="20"/>
          <w:szCs w:val="20"/>
        </w:rPr>
      </w:pPr>
      <w:r>
        <w:rPr>
          <w:rFonts w:ascii="Arial" w:hAnsi="Arial" w:cs="Arial"/>
          <w:sz w:val="20"/>
          <w:szCs w:val="20"/>
        </w:rPr>
        <w:t xml:space="preserve">Teniendo en cuenta esto, los servicios de rehabilitación se han visto en la necesidad de poner en marcha nuevas medidas para garantizar el acondicionamiento físico de estos pacientes, y por ende definir nuevas conductas que no solo generan una carga en </w:t>
      </w:r>
      <w:r>
        <w:rPr>
          <w:rFonts w:ascii="Arial" w:hAnsi="Arial" w:cs="Arial"/>
          <w:sz w:val="20"/>
          <w:szCs w:val="20"/>
        </w:rPr>
        <w:lastRenderedPageBreak/>
        <w:t>el sistema de salud, sino en la estructura general de todo lo que se conocía  hasta el momento, para trabajar de forma diferente integrando nuevas tecnologías virtuales, para satisfacer la necesidad de los paciente en su ambiente seguro.</w:t>
      </w:r>
      <w:r>
        <w:rPr>
          <w:rFonts w:ascii="Arial" w:hAnsi="Arial" w:cs="Arial"/>
          <w:sz w:val="20"/>
          <w:szCs w:val="20"/>
        </w:rPr>
        <w:fldChar w:fldCharType="begin" w:fldLock="1"/>
      </w:r>
      <w:r w:rsidR="0011369C">
        <w:rPr>
          <w:rFonts w:ascii="Arial" w:hAnsi="Arial" w:cs="Arial"/>
          <w:sz w:val="20"/>
          <w:szCs w:val="20"/>
        </w:rPr>
        <w:instrText>ADDIN CSL_CITATION {"citationItems":[{"id":"ITEM-1","itemData":{"DOI":"10.1016/j.apmr.2020.04.014","ISSN":"0003-9993","author":[{"dropping-particle":"","family":"Raj","given":"Vishwa S","non-dropping-particle":"","parse-names":false,"suffix":""}],"container-title":"Archives of Physical Medicine and Rehabilitation","id":"ITEM-1","issued":{"date-parts":[["2020"]]},"page":"9993","publisher":"American Congress of Rehabilitation Medicine","title":"COVID-19 : We All Have a Role","type":"article-journal"},"uris":["http://www.mendeley.com/documents/?uuid=21a477fb-9d09-4f3d-907e-c7963b538747","http://www.mendeley.com/documents/?uuid=42a4de3d-2b60-46c4-b3e6-34d83a617cc0"]}],"mendeley":{"formattedCitation":"(50)","plainTextFormattedCitation":"(50)","previouslyFormattedCitation":"(50)"},"properties":{"noteIndex":0},"schema":"https://github.com/citation-style-language/schema/raw/master/csl-citation.json"}</w:instrText>
      </w:r>
      <w:r>
        <w:rPr>
          <w:rFonts w:ascii="Arial" w:hAnsi="Arial" w:cs="Arial"/>
          <w:sz w:val="20"/>
          <w:szCs w:val="20"/>
        </w:rPr>
        <w:fldChar w:fldCharType="separate"/>
      </w:r>
      <w:r w:rsidR="00B11147" w:rsidRPr="00B11147">
        <w:rPr>
          <w:rFonts w:ascii="Arial" w:hAnsi="Arial" w:cs="Arial"/>
          <w:noProof/>
          <w:sz w:val="20"/>
          <w:szCs w:val="20"/>
        </w:rPr>
        <w:t>(50)</w:t>
      </w:r>
      <w:r>
        <w:rPr>
          <w:rFonts w:ascii="Arial" w:hAnsi="Arial" w:cs="Arial"/>
          <w:sz w:val="20"/>
          <w:szCs w:val="20"/>
        </w:rPr>
        <w:fldChar w:fldCharType="end"/>
      </w:r>
      <w:r>
        <w:rPr>
          <w:rFonts w:ascii="Arial" w:hAnsi="Arial" w:cs="Arial"/>
          <w:sz w:val="20"/>
          <w:szCs w:val="20"/>
        </w:rPr>
        <w:t xml:space="preserve"> </w:t>
      </w:r>
    </w:p>
    <w:p w14:paraId="5D806B0B" w14:textId="10F7EFAD" w:rsidR="00783912" w:rsidRDefault="00533004" w:rsidP="0075365F">
      <w:pPr>
        <w:pStyle w:val="Sinespaciado"/>
        <w:jc w:val="both"/>
        <w:rPr>
          <w:rFonts w:ascii="Arial" w:hAnsi="Arial" w:cs="Arial"/>
          <w:sz w:val="20"/>
          <w:szCs w:val="20"/>
        </w:rPr>
      </w:pPr>
      <w:r>
        <w:rPr>
          <w:rFonts w:ascii="Arial" w:hAnsi="Arial" w:cs="Arial"/>
          <w:sz w:val="20"/>
          <w:szCs w:val="20"/>
        </w:rPr>
        <w:t xml:space="preserve">La importancia de nuevas estrategias son debido a que </w:t>
      </w:r>
      <w:r w:rsidRPr="002C0D2C">
        <w:rPr>
          <w:rFonts w:ascii="Arial" w:hAnsi="Arial" w:cs="Arial"/>
          <w:sz w:val="20"/>
          <w:szCs w:val="20"/>
        </w:rPr>
        <w:t xml:space="preserve">los sobrevivientes </w:t>
      </w:r>
      <w:r>
        <w:rPr>
          <w:rFonts w:ascii="Arial" w:hAnsi="Arial" w:cs="Arial"/>
          <w:sz w:val="20"/>
          <w:szCs w:val="20"/>
        </w:rPr>
        <w:t xml:space="preserve">sin importar  la edad, </w:t>
      </w:r>
      <w:r w:rsidRPr="002C0D2C">
        <w:rPr>
          <w:rFonts w:ascii="Arial" w:hAnsi="Arial" w:cs="Arial"/>
          <w:sz w:val="20"/>
          <w:szCs w:val="20"/>
        </w:rPr>
        <w:t xml:space="preserve">tienen secuelas físicas y psicológicas a largo plazo que afectan su calidad de vida hasta por 5 años desde el </w:t>
      </w:r>
      <w:r>
        <w:rPr>
          <w:rFonts w:ascii="Arial" w:hAnsi="Arial" w:cs="Arial"/>
          <w:sz w:val="20"/>
          <w:szCs w:val="20"/>
        </w:rPr>
        <w:t>inicio de la enfermedad, esto  basados en la evidencia disponible de SARS 1 y MERS</w:t>
      </w:r>
      <w:r>
        <w:rPr>
          <w:rFonts w:ascii="Arial" w:hAnsi="Arial" w:cs="Arial"/>
          <w:sz w:val="20"/>
          <w:szCs w:val="20"/>
        </w:rPr>
        <w:fldChar w:fldCharType="begin" w:fldLock="1"/>
      </w:r>
      <w:r w:rsidR="0011369C">
        <w:rPr>
          <w:rFonts w:ascii="Arial" w:hAnsi="Arial" w:cs="Arial"/>
          <w:sz w:val="20"/>
          <w:szCs w:val="20"/>
        </w:rPr>
        <w:instrText>ADDIN CSL_CITATION {"citationItems":[{"id":"ITEM-1","itemData":{"DOI":"10.1186/s12955-019-1165-2","ISSN":"14777525","PMID":"31186042","abstract":"Introduction: Data are lacking on impact of Middle East Respiratory Syndrome (MERS) on health-related quality of life (HRQoL) among survivors. Methods: We conducted a cross-sectional survey of MERS survivors who required hospitalization in Saudi Arabia during 2016-2017, approximately 1 year after diagnosis. The Short-Form General Health Survey 36 (SF-36) was administered by telephone interview to assess 8 quality of life domains for MERS survivors and a sample of survivors of severe acute respiratory infection (SARI) without MERS. We compared mean SF-36 scores of MERS and non-MERS SARI survivors using independent t-test, and compared categorical variables using chi-square test. Adjusted analyses were performed using multiple linear regression. Results: Of 355 MERS survivors, 83 were eligible and 78 agreed to participate. MERS survivors were younger than non-MERS SARI survivors (mean ± SD): (44.9 years ±12.9) vs (50.0 years ±13.6), p = 0.031. Intensive care unit (ICU) admissions were similar for MERS and non-MERS SARI survivors (46.2% vs. 57.1%), p = 0.20. After adjusting for potential confounders, there were no significant differences between MERS and non-MERS SARI survivors in physical component or mental component summary scores. MERS ICU survivors scored lower than MERS survivors not admitted to an ICU for physical function (p = 0.05), general health (p = 0.01), vitality (p = 0.03), emotional role (p = 0.03) and physical component summary (p &lt; 0.02). Conclusions: Functional scores were similar for MERS and non-MERS SARI survivors. However, MERS survivors of critical illness reported lower quality of life than survivors of less severe illness. Efforts are needed to address the long-term medical and psychological needs of MERS survivors.","author":[{"dropping-particle":"","family":"Batawi","given":"Sarah","non-dropping-particle":"","parse-names":false,"suffix":""},{"dropping-particle":"","family":"Tarazan","given":"Nehal","non-dropping-particle":"","parse-names":false,"suffix":""},{"dropping-particle":"","family":"Al-Raddadi","given":"Rajaa","non-dropping-particle":"","parse-names":false,"suffix":""},{"dropping-particle":"","family":"Qasim","given":"Eman","non-dropping-particle":"Al","parse-names":false,"suffix":""},{"dropping-particle":"","family":"Sindi","given":"Anees","non-dropping-particle":"","parse-names":false,"suffix":""},{"dropping-particle":"","family":"Johni","given":"Sameera","non-dropping-particle":"Al","parse-names":false,"suffix":""},{"dropping-particle":"","family":"Al-Hameed","given":"Fahad M.","non-dropping-particle":"","parse-names":false,"suffix":""},{"dropping-particle":"","family":"Arabi","given":"Yaseen M.","non-dropping-particle":"","parse-names":false,"suffix":""},{"dropping-particle":"","family":"Uyeki","given":"Timothy M.","non-dropping-particle":"","parse-names":false,"suffix":""},{"dropping-particle":"","family":"Alraddadi","given":"Basem M.","non-dropping-particle":"","parse-names":false,"suffix":""}],"container-title":"Health and Quality of Life Outcomes","id":"ITEM-1","issue":"1","issued":{"date-parts":[["2019"]]},"page":"1-7","publisher":"Health and Quality of Life Outcomes","title":"Quality of life reported by survivors after hospitalization for Middle East respiratory syndrome (MERS)","type":"article-journal","volume":"17"},"uris":["http://www.mendeley.com/documents/?uuid=bddbdd09-022c-4535-a3ed-2d38e2658803","http://www.mendeley.com/documents/?uuid=d127bd52-e5e1-49ab-9f8a-327dab57fe44"]},{"id":"ITEM-2","itemData":{"ISSN":"1940-5901","abstract":"Background: Clinical follow-ups of patients that have recovered from severe acute respiratory syndrome (SARS) have demonstrated radiological, physical, and psychological abnormalities to varying degrees. It is important that follow-ups be carried out to assess the clinical significance and persistence of such abnormalities. Oseltamivir has been widely used to treat viral diseases in clinical settings. Objectives: The aim of this study was to describe the long-term outcomes of patients with SARS and to describe the effects of oseltamivir on SARS, along with variables associated with outcomes. Study design: This study evaluated 67 survivors of severe acute respiratory syndrome treated with or without oseltamivir for 12 years after discharge from the hospital. At each visit, patients underwent physical examinations, pulmonary-function testing, echocardiographic examinations, and quality-of-life evaluations. Results: All survivors were asymptomatic and had normal clinical examinations. Mild pulmonary abnormalities were detected by lung function tests in 7 (10.45%) subjects, including residual ground-glass opacification or fibrosis (n=6) and air trapping (n=1). The need for mechanical ventilation (P=0.02) during the illness was a significant risk factor in predicting pneumonic fibrosis. There were no significant cardio-pulmonary function differences between those survivors treated with or without oseltamivir. Median scores for the physical role domain of the 36-item Short-Form General Health Survey decreased more than scores in the normal population, along with no significant differences between the two groups. Conclusions: After a complete clinical resolution, a considerable proportion of patients affected with SARS recovered. There were no significant differences in cardio-pulmonary function and quality-of-life measures between those treated with or without oseltamivir.","author":[{"dropping-particle":"","family":"Guo","given":"Liheng","non-dropping-particle":"","parse-names":false,"suffix":""},{"dropping-particle":"","family":"Han","given":"Yun","non-dropping-particle":"","parse-names":false,"suffix":""},{"dropping-particle":"","family":"Li","given":"Jian","non-dropping-particle":"","parse-names":false,"suffix":""},{"dropping-particle":"","family":"Chen","given":"Quanfu","non-dropping-particle":"","parse-names":false,"suffix":""},{"dropping-particle":"","family":"Ren","given":"Yi","non-dropping-particle":"","parse-names":false,"suffix":""},{"dropping-particle":"","family":"Wu","given":"Qiaomei","non-dropping-particle":"","parse-names":false,"suffix":""},{"dropping-particle":"","family":"Zhang","given":"Jian","non-dropping-particle":"","parse-names":false,"suffix":""},{"dropping-particle":"","family":"Chen","given":"Yuzhi","non-dropping-particle":"","parse-names":false,"suffix":""}],"container-title":"International Journal of Clinical and Experimental Medicine","id":"ITEM-2","issue":"10","issued":{"date-parts":[["2019"]]},"page":"12464-12471","title":"Long-term outcomes in patients with severe acute respiratory syndrome treated with oseltamivir: a 12-year longitudinal study","type":"article-journal","volume":"12"},"uris":["http://www.mendeley.com/documents/?uuid=6ceee6bc-210b-4360-8016-3930e800d485","http://www.mendeley.com/documents/?uuid=766b6cda-b3c8-4ab1-8035-fb07fd45172b"]},{"id":"ITEM-3","itemData":{"DOI":"10.1093/ije/dyaa033","ISSN":"14643685","PMID":"32086938","abstract":"OBJECTIVES: To provide an overview of the three major deadly coronaviruses and identify areas for improvement of future preparedness plans, as well as provide a critical assessment of the risk factors and actionable items for stopping their spread, utilizing lessons learned from the first two deadly coronavirus outbreaks, as well as initial reports from the current novel coronavirus (COVID-19) epidemic in Wuhan, China. METHODS: Utilizing the Centers for Disease Control and Prevention (CDC, USA) website, and a comprehensive review of PubMed literature, we obtained information regarding clinical signs and symptoms, treatment and diagnosis, transmission methods, protection methods and risk factors for Middle East Respiratory Syndrome (MERS), Severe Acute Respiratory Syndrome (SARS) and COVID-19. Comparisons between the viruses were made. RESULTS: Inadequate risk assessment regarding the urgency of the situation, and limited reporting on the virus within China has, in part, led to the rapid spread of COVID-19 throughout mainland China and into proximal and distant countries. Compared with SARS and MERS, COVID-19 has spread more rapidly, due in part to increased globalization and the focus of the epidemic. Wuhan, China is a large hub connecting the North, South, East and West of China via railways and a major international airport. The availability of connecting flights, the timing of the outbreak during the Chinese (Lunar) New Year, and the massive rail transit hub located in Wuhan has enabled the virus to perforate throughout China, and eventually, globally. CONCLUSIONS: We conclude that we did not learn from the two prior epidemics of coronavirus and were ill-prepared to deal with the challenges the COVID-19 epidemic has posed. Future research should attempt to address the uses and implications of internet of things (IoT) technologies for mapping the spread of infection.","author":[{"dropping-particle":"","family":"Peeri","given":"Noah C.","non-dropping-particle":"","parse-names":false,"suffix":""},{"dropping-particle":"","family":"Shrestha","given":"Nistha","non-dropping-particle":"","parse-names":false,"suffix":""},{"dropping-particle":"","family":"Rahman","given":"Md Siddikur","non-dropping-particle":"","parse-names":false,"suffix":""},{"dropping-particle":"","family":"Zaki","given":"Rafdzah","non-dropping-particle":"","parse-names":false,"suffix":""},{"dropping-particle":"","family":"Tan","given":"Zhengqi","non-dropping-particle":"","parse-names":false,"suffix":""},{"dropping-particle":"","family":"Bibi","given":"Saana","non-dropping-particle":"","parse-names":false,"suffix":""},{"dropping-particle":"","family":"Baghbanzadeh","given":"Mahdi","non-dropping-particle":"","parse-names":false,"suffix":""},{"dropping-particle":"","family":"Aghamohammadi","given":"Nasrin","non-dropping-particle":"","parse-names":false,"suffix":""},{"dropping-particle":"","family":"Zhang","given":"Wenyi","non-dropping-particle":"","parse-names":false,"suffix":""},{"dropping-particle":"","family":"Haque","given":"Ubydul","non-dropping-particle":"","parse-names":false,"suffix":""}],"container-title":"International journal of epidemiology","id":"ITEM-3","issue":"February","issued":{"date-parts":[["2020"]]},"title":"The SARS, MERS and novel coronavirus (COVID-19) epidemics, the newest and biggest global health threats: what lessons have we learned?","type":"article-journal"},"uris":["http://www.mendeley.com/documents/?uuid=993ce597-1eea-402a-a7f9-510b22c05b7c"]}],"mendeley":{"formattedCitation":"(2,51,52)","plainTextFormattedCitation":"(2,51,52)","previouslyFormattedCitation":"(2,51,52)"},"properties":{"noteIndex":0},"schema":"https://github.com/citation-style-language/schema/raw/master/csl-citation.json"}</w:instrText>
      </w:r>
      <w:r>
        <w:rPr>
          <w:rFonts w:ascii="Arial" w:hAnsi="Arial" w:cs="Arial"/>
          <w:sz w:val="20"/>
          <w:szCs w:val="20"/>
        </w:rPr>
        <w:fldChar w:fldCharType="separate"/>
      </w:r>
      <w:r w:rsidR="00B11147" w:rsidRPr="00B11147">
        <w:rPr>
          <w:rFonts w:ascii="Arial" w:hAnsi="Arial" w:cs="Arial"/>
          <w:noProof/>
          <w:sz w:val="20"/>
          <w:szCs w:val="20"/>
        </w:rPr>
        <w:t>(2,51,52)</w:t>
      </w:r>
      <w:r>
        <w:rPr>
          <w:rFonts w:ascii="Arial" w:hAnsi="Arial" w:cs="Arial"/>
          <w:sz w:val="20"/>
          <w:szCs w:val="20"/>
        </w:rPr>
        <w:fldChar w:fldCharType="end"/>
      </w:r>
      <w:r>
        <w:rPr>
          <w:rFonts w:ascii="Arial" w:hAnsi="Arial" w:cs="Arial"/>
          <w:sz w:val="20"/>
          <w:szCs w:val="20"/>
        </w:rPr>
        <w:t xml:space="preserve">, incluso </w:t>
      </w:r>
      <w:r w:rsidRPr="002C0D2C">
        <w:rPr>
          <w:rFonts w:ascii="Arial" w:hAnsi="Arial" w:cs="Arial"/>
          <w:sz w:val="20"/>
          <w:szCs w:val="20"/>
        </w:rPr>
        <w:t>el 48% de los pacientes no regresan al trabajo 1 año después del alta y el 32% de los pacientes mueren dentro de los 5 años.</w:t>
      </w:r>
      <w:r>
        <w:rPr>
          <w:rFonts w:ascii="Arial" w:hAnsi="Arial" w:cs="Arial"/>
          <w:sz w:val="20"/>
          <w:szCs w:val="20"/>
        </w:rPr>
        <w:fldChar w:fldCharType="begin" w:fldLock="1"/>
      </w:r>
      <w:r w:rsidR="0011369C">
        <w:rPr>
          <w:rFonts w:ascii="Arial" w:hAnsi="Arial" w:cs="Arial"/>
          <w:sz w:val="20"/>
          <w:szCs w:val="20"/>
        </w:rPr>
        <w:instrText>ADDIN CSL_CITATION {"citationItems":[{"id":"ITEM-1","itemData":{"DOI":"10.1016/j.apmr.2020.04.013","author":[{"dropping-particle":"","family":"Gonzalo Rivera-Lillo, Rodrigo Torres-Castro, Guilherme Fregonezi","given":"Jordi Vilaró","non-dropping-particle":"","parse-names":false,"suffix":""}],"container-title":"Archives of Physical Medicine and Rehabilitation","id":"ITEM-1","issued":{"date-parts":[["2020"]]},"page":"3-4","title":"Letters to the Editor Challenge for Rehabilitation After Hospitalization for COVID-19","type":"article-journal"},"uris":["http://www.mendeley.com/documents/?uuid=76f12b55-7913-4269-8d61-ff3b6ccc1c36","http://www.mendeley.com/documents/?uuid=e1bb475c-1126-4e99-8986-09ac93a688e2"]}],"mendeley":{"formattedCitation":"(53)","plainTextFormattedCitation":"(53)","previouslyFormattedCitation":"(53)"},"properties":{"noteIndex":0},"schema":"https://github.com/citation-style-language/schema/raw/master/csl-citation.json"}</w:instrText>
      </w:r>
      <w:r>
        <w:rPr>
          <w:rFonts w:ascii="Arial" w:hAnsi="Arial" w:cs="Arial"/>
          <w:sz w:val="20"/>
          <w:szCs w:val="20"/>
        </w:rPr>
        <w:fldChar w:fldCharType="separate"/>
      </w:r>
      <w:r w:rsidR="00B11147" w:rsidRPr="00B11147">
        <w:rPr>
          <w:rFonts w:ascii="Arial" w:hAnsi="Arial" w:cs="Arial"/>
          <w:noProof/>
          <w:sz w:val="20"/>
          <w:szCs w:val="20"/>
        </w:rPr>
        <w:t>(53)</w:t>
      </w:r>
      <w:r>
        <w:rPr>
          <w:rFonts w:ascii="Arial" w:hAnsi="Arial" w:cs="Arial"/>
          <w:sz w:val="20"/>
          <w:szCs w:val="20"/>
        </w:rPr>
        <w:fldChar w:fldCharType="end"/>
      </w:r>
      <w:r w:rsidRPr="0004663D">
        <w:rPr>
          <w:rFonts w:ascii="Arial" w:hAnsi="Arial" w:cs="Arial"/>
          <w:sz w:val="20"/>
          <w:szCs w:val="20"/>
        </w:rPr>
        <w:t xml:space="preserve"> </w:t>
      </w:r>
      <w:r w:rsidR="00783912">
        <w:rPr>
          <w:rFonts w:ascii="Arial" w:hAnsi="Arial" w:cs="Arial"/>
          <w:sz w:val="20"/>
          <w:szCs w:val="20"/>
        </w:rPr>
        <w:t xml:space="preserve"> </w:t>
      </w:r>
    </w:p>
    <w:p w14:paraId="4ED1285D" w14:textId="77777777" w:rsidR="00783912" w:rsidRDefault="00783912" w:rsidP="0075365F">
      <w:pPr>
        <w:pStyle w:val="Sinespaciado"/>
        <w:jc w:val="both"/>
        <w:rPr>
          <w:rFonts w:ascii="Arial" w:hAnsi="Arial" w:cs="Arial"/>
          <w:sz w:val="20"/>
          <w:szCs w:val="20"/>
        </w:rPr>
      </w:pPr>
    </w:p>
    <w:p w14:paraId="0B2C4D19" w14:textId="1D1C23B1" w:rsidR="0011369C" w:rsidRDefault="0011369C" w:rsidP="0011369C">
      <w:pPr>
        <w:pStyle w:val="Sinespaciado"/>
        <w:jc w:val="both"/>
        <w:rPr>
          <w:rFonts w:ascii="Arial" w:hAnsi="Arial" w:cs="Arial"/>
          <w:sz w:val="20"/>
          <w:szCs w:val="20"/>
        </w:rPr>
      </w:pPr>
      <w:r>
        <w:rPr>
          <w:rFonts w:ascii="Arial" w:hAnsi="Arial" w:cs="Arial"/>
          <w:sz w:val="20"/>
          <w:szCs w:val="20"/>
        </w:rPr>
        <w:t>L</w:t>
      </w:r>
      <w:r w:rsidRPr="0011369C">
        <w:rPr>
          <w:rFonts w:ascii="Arial" w:hAnsi="Arial" w:cs="Arial"/>
          <w:sz w:val="20"/>
          <w:szCs w:val="20"/>
        </w:rPr>
        <w:t>os pacientes que ingresen al programa</w:t>
      </w:r>
      <w:r>
        <w:rPr>
          <w:rFonts w:ascii="Arial" w:hAnsi="Arial" w:cs="Arial"/>
          <w:sz w:val="20"/>
          <w:szCs w:val="20"/>
        </w:rPr>
        <w:t xml:space="preserve"> de rehabilitación pulmonar</w:t>
      </w:r>
      <w:r w:rsidRPr="0011369C">
        <w:rPr>
          <w:rFonts w:ascii="Arial" w:hAnsi="Arial" w:cs="Arial"/>
          <w:sz w:val="20"/>
          <w:szCs w:val="20"/>
        </w:rPr>
        <w:t xml:space="preserve">, de manera general es común realizar pruebas de función pulmonar como la espirometría, presión espiratoria e inspiratoria máxima, incluso dentro de las recomendaciones de la Asociación de Medicina Física y Rehabilitación de China se </w:t>
      </w:r>
      <w:r w:rsidRPr="0011369C">
        <w:rPr>
          <w:rFonts w:ascii="Arial" w:hAnsi="Arial" w:cs="Arial"/>
          <w:sz w:val="20"/>
          <w:szCs w:val="20"/>
        </w:rPr>
        <w:t>nombran estas pruebas</w:t>
      </w:r>
      <w:r>
        <w:rPr>
          <w:rFonts w:ascii="Arial" w:hAnsi="Arial" w:cs="Arial"/>
          <w:sz w:val="20"/>
          <w:szCs w:val="20"/>
        </w:rPr>
        <w:t>.</w:t>
      </w:r>
      <w:r w:rsidR="00FF2F80">
        <w:rPr>
          <w:rFonts w:ascii="Arial" w:hAnsi="Arial" w:cs="Arial"/>
          <w:sz w:val="20"/>
          <w:szCs w:val="20"/>
        </w:rPr>
        <w:fldChar w:fldCharType="begin" w:fldLock="1"/>
      </w:r>
      <w:r w:rsidR="00FF2F80">
        <w:rPr>
          <w:rFonts w:ascii="Arial" w:hAnsi="Arial" w:cs="Arial"/>
          <w:sz w:val="20"/>
          <w:szCs w:val="20"/>
        </w:rPr>
        <w:instrText>ADDIN CSL_CITATION {"citationItems":[{"id":"ITEM-1","itemData":{"DOI":"10.1097/CM9.0000000000000848","ISBN":"0000000000000","ISSN":"25425641","PMID":"32251002","abstract":"Coronavirus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 Mei","non-dropping-particle":"","parse-names":false,"suffix":""},{"dropping-particle":"","family":"Xie","given":"Yu Xiao","non-dropping-particle":"","parse-names":false,"suffix":""},{"dropping-particle":"","family":"Wang","given":"Chen","non-dropping-particle":"","parse-names":false,"suffix":""}],"container-title":"Chinese medical journal","id":"ITEM-1","issued":{"date-parts":[["2020"]]},"title":"Recommendations for respiratory rehabilitation in adults with COVID-19","type":"article-journal","volume":"0"},"uris":["http://www.mendeley.com/documents/?uuid=42641c33-1990-4aa2-a1af-ca6b5ec02cf6"]}],"mendeley":{"formattedCitation":"(35)","plainTextFormattedCitation":"(35)"},"properties":{"noteIndex":0},"schema":"https://github.com/citation-style-language/schema/raw/master/csl-citation.json"}</w:instrText>
      </w:r>
      <w:r w:rsidR="00FF2F80">
        <w:rPr>
          <w:rFonts w:ascii="Arial" w:hAnsi="Arial" w:cs="Arial"/>
          <w:sz w:val="20"/>
          <w:szCs w:val="20"/>
        </w:rPr>
        <w:fldChar w:fldCharType="separate"/>
      </w:r>
      <w:r w:rsidR="00FF2F80" w:rsidRPr="00FF2F80">
        <w:rPr>
          <w:rFonts w:ascii="Arial" w:hAnsi="Arial" w:cs="Arial"/>
          <w:noProof/>
          <w:sz w:val="20"/>
          <w:szCs w:val="20"/>
        </w:rPr>
        <w:t>(35)</w:t>
      </w:r>
      <w:r w:rsidR="00FF2F80">
        <w:rPr>
          <w:rFonts w:ascii="Arial" w:hAnsi="Arial" w:cs="Arial"/>
          <w:sz w:val="20"/>
          <w:szCs w:val="20"/>
        </w:rPr>
        <w:fldChar w:fldCharType="end"/>
      </w:r>
      <w:r>
        <w:rPr>
          <w:rFonts w:ascii="Arial" w:hAnsi="Arial" w:cs="Arial"/>
          <w:sz w:val="20"/>
          <w:szCs w:val="20"/>
        </w:rPr>
        <w:t xml:space="preserve"> S</w:t>
      </w:r>
      <w:r w:rsidRPr="0011369C">
        <w:rPr>
          <w:rFonts w:ascii="Arial" w:hAnsi="Arial" w:cs="Arial"/>
          <w:sz w:val="20"/>
          <w:szCs w:val="20"/>
        </w:rPr>
        <w:t>in embargo</w:t>
      </w:r>
      <w:r>
        <w:rPr>
          <w:rFonts w:ascii="Arial" w:hAnsi="Arial" w:cs="Arial"/>
          <w:sz w:val="20"/>
          <w:szCs w:val="20"/>
        </w:rPr>
        <w:t xml:space="preserve">, </w:t>
      </w:r>
      <w:r w:rsidRPr="0011369C">
        <w:rPr>
          <w:rFonts w:ascii="Arial" w:hAnsi="Arial" w:cs="Arial"/>
          <w:sz w:val="20"/>
          <w:szCs w:val="20"/>
        </w:rPr>
        <w:t>teniendo en cuenta las directrices mundiales de prevenir el contagio, la ATS</w:t>
      </w:r>
      <w:r>
        <w:rPr>
          <w:rFonts w:ascii="Arial" w:hAnsi="Arial" w:cs="Arial"/>
          <w:sz w:val="20"/>
          <w:szCs w:val="20"/>
        </w:rPr>
        <w:t xml:space="preserve"> </w:t>
      </w:r>
      <w:r w:rsidR="000C272A">
        <w:rPr>
          <w:rFonts w:ascii="Arial" w:hAnsi="Arial" w:cs="Arial"/>
          <w:sz w:val="20"/>
          <w:szCs w:val="20"/>
        </w:rPr>
        <w:fldChar w:fldCharType="begin" w:fldLock="1"/>
      </w:r>
      <w:r w:rsidR="000C272A">
        <w:rPr>
          <w:rFonts w:ascii="Arial" w:hAnsi="Arial" w:cs="Arial"/>
          <w:sz w:val="20"/>
          <w:szCs w:val="20"/>
        </w:rPr>
        <w:instrText>ADDIN CSL_CITATION {"citationItems":[{"id":"ITEM-1","itemData":{"URL":"https://www.thoracic.org/professionals/clinical-resources/disease-related-resources/pulmonary-function-laboratories.php","abstract":"Advice Regarding COVID 19 For Pulmonary Function Laboratories Concern has been raised that pulmonary function testing could represent a potential avenue for COVID 19 transmission due to the congregation of patients with lung disease and because of the potential for coughing and droplet formation surrounding pulmonary function testing procedures. We recognize that most patients are screened for symptoms and travel before entry into our health care systems, but it is more difficult to screen and assess pulmonary patients who are more likely to have respiratory symptoms unrelated to COVID 19. There remain many unknowns about the possibility of transmission in this setting and the data are in evolution; however, the risks of transmission may be significant, and likely vary based on the prevalence of the virus in the community and the age, severity of lung disease and presence of immunosuppression. We recommend that pulmonary function testing be limited to tests that are only essential for immediate treatment decisions, that the type of pulmonary function testing be limited to the most essential tests when possible, and that measures to protect both the staff and individuals being tested should be put in place. Protective measures include personal protective equipment (PPE) that limits aerosolized droplet acquisition for staff and enhanced cleaning of the testing space such as wiping down surfaces with appropriate cleaners. Use of PPE should be considered in discussions with your infection control team. Decisions regarding the conduct of pulmonary function tests need to balance the potential risks against the need for assessment of lung function to make treatment decisions. We realize that this is an evolving situation and that the risk/benefit ratio will also continue to change over time.","accessed":{"date-parts":[["2020","6","15"]]},"author":[{"dropping-particle":"","family":"McCormack","given":"Meredith C","non-dropping-particle":"","parse-names":false,"suffix":""},{"dropping-particle":"","family":"Kaminsky","given":"David A","non-dropping-particle":"","parse-names":false,"suffix":""}],"container-title":"ATS: Disease Related Resources","id":"ITEM-1","issued":{"date-parts":[["2020"]]},"page":"1","title":"Pulmonary Function Laboratories: Advice Regarding COVID-19","type":"webpage"},"uris":["http://www.mendeley.com/documents/?uuid=cb0526c3-fdf0-3fd5-ad53-ab9448e4006d"]}],"mendeley":{"formattedCitation":"(54)","plainTextFormattedCitation":"(54)","previouslyFormattedCitation":"(54)"},"properties":{"noteIndex":0},"schema":"https://github.com/citation-style-language/schema/raw/master/csl-citation.json"}</w:instrText>
      </w:r>
      <w:r w:rsidR="000C272A">
        <w:rPr>
          <w:rFonts w:ascii="Arial" w:hAnsi="Arial" w:cs="Arial"/>
          <w:sz w:val="20"/>
          <w:szCs w:val="20"/>
        </w:rPr>
        <w:fldChar w:fldCharType="separate"/>
      </w:r>
      <w:r w:rsidR="000C272A" w:rsidRPr="000C272A">
        <w:rPr>
          <w:rFonts w:ascii="Arial" w:hAnsi="Arial" w:cs="Arial"/>
          <w:noProof/>
          <w:sz w:val="20"/>
          <w:szCs w:val="20"/>
        </w:rPr>
        <w:t>(54)</w:t>
      </w:r>
      <w:r w:rsidR="000C272A">
        <w:rPr>
          <w:rFonts w:ascii="Arial" w:hAnsi="Arial" w:cs="Arial"/>
          <w:sz w:val="20"/>
          <w:szCs w:val="20"/>
        </w:rPr>
        <w:fldChar w:fldCharType="end"/>
      </w:r>
      <w:r w:rsidRPr="0011369C">
        <w:rPr>
          <w:rFonts w:ascii="Arial" w:hAnsi="Arial" w:cs="Arial"/>
          <w:sz w:val="20"/>
          <w:szCs w:val="20"/>
        </w:rPr>
        <w:t xml:space="preserve"> sugiere la realización de estas pruebas únicamente si son necesarias para realizar cambios en el tratamiento del paciente, y debe realizarse bajo todas las medidas de bioseguridad; por esta razón se considera que previo al ingreso del programa el riesgo no supera el beneficio y se pueden utilizar las evaluaciones ya descritas en este art</w:t>
      </w:r>
      <w:r w:rsidR="00D560B0">
        <w:rPr>
          <w:rFonts w:ascii="Arial" w:hAnsi="Arial" w:cs="Arial"/>
          <w:sz w:val="20"/>
          <w:szCs w:val="20"/>
        </w:rPr>
        <w:t>í</w:t>
      </w:r>
      <w:r w:rsidRPr="0011369C">
        <w:rPr>
          <w:rFonts w:ascii="Arial" w:hAnsi="Arial" w:cs="Arial"/>
          <w:sz w:val="20"/>
          <w:szCs w:val="20"/>
        </w:rPr>
        <w:t>culo.</w:t>
      </w:r>
    </w:p>
    <w:p w14:paraId="32EBF2F4" w14:textId="75885B87" w:rsidR="00533004" w:rsidRPr="00783912" w:rsidRDefault="00533004" w:rsidP="0075365F">
      <w:pPr>
        <w:pStyle w:val="Sinespaciado"/>
        <w:jc w:val="both"/>
        <w:rPr>
          <w:rFonts w:ascii="Arial" w:hAnsi="Arial" w:cs="Arial"/>
          <w:sz w:val="20"/>
          <w:szCs w:val="20"/>
        </w:rPr>
      </w:pPr>
    </w:p>
    <w:p w14:paraId="20D4489B" w14:textId="77777777" w:rsidR="00533004" w:rsidRPr="0004663D" w:rsidRDefault="00533004" w:rsidP="0075365F">
      <w:pPr>
        <w:pStyle w:val="Sinespaciado"/>
        <w:jc w:val="both"/>
        <w:rPr>
          <w:rFonts w:ascii="Arial" w:hAnsi="Arial" w:cs="Arial"/>
          <w:sz w:val="20"/>
          <w:szCs w:val="20"/>
        </w:rPr>
      </w:pPr>
      <w:r>
        <w:rPr>
          <w:rFonts w:ascii="Arial" w:hAnsi="Arial" w:cs="Arial"/>
          <w:sz w:val="20"/>
          <w:szCs w:val="20"/>
        </w:rPr>
        <w:t xml:space="preserve">Nuevamente se debe resaltar que es una enfermedad reciente con amplio pasado dado sus antecesores conocidos, con la necesidad de ser investigada, y tratada a fondo, no solo desde el punto de vista etiológico, sino como una noción de despertar la importancia del seguimiento y rol líder necesario para los servicios de medicina física y rehabilitación a nivel global y de manera integral. </w:t>
      </w:r>
    </w:p>
    <w:p w14:paraId="373F8BC1" w14:textId="336DA885" w:rsidR="00F048F5" w:rsidRPr="0004663D" w:rsidRDefault="008452C6" w:rsidP="00416C97">
      <w:pPr>
        <w:pStyle w:val="Sinespaciado"/>
        <w:jc w:val="both"/>
        <w:rPr>
          <w:rFonts w:ascii="Arial" w:hAnsi="Arial" w:cs="Arial"/>
          <w:sz w:val="20"/>
          <w:szCs w:val="20"/>
        </w:rPr>
      </w:pPr>
      <w:r w:rsidRPr="0004663D">
        <w:rPr>
          <w:rFonts w:ascii="Arial" w:hAnsi="Arial" w:cs="Arial"/>
          <w:sz w:val="20"/>
          <w:szCs w:val="20"/>
        </w:rPr>
        <w:t xml:space="preserve"> </w:t>
      </w:r>
    </w:p>
    <w:bookmarkEnd w:id="1"/>
    <w:p w14:paraId="0CD8FF25" w14:textId="5AB1F20D" w:rsidR="005C7487" w:rsidRDefault="005C7487" w:rsidP="002C0D2C">
      <w:pPr>
        <w:pStyle w:val="Sinespaciado"/>
        <w:tabs>
          <w:tab w:val="left" w:pos="4960"/>
        </w:tabs>
        <w:rPr>
          <w:rFonts w:ascii="Arial" w:hAnsi="Arial" w:cs="Arial"/>
          <w:b/>
          <w:bCs/>
          <w:sz w:val="20"/>
          <w:szCs w:val="20"/>
        </w:rPr>
      </w:pPr>
    </w:p>
    <w:p w14:paraId="6AABF8AE" w14:textId="77777777" w:rsidR="00807138" w:rsidRDefault="00807138" w:rsidP="002C0D2C">
      <w:pPr>
        <w:pStyle w:val="Sinespaciado"/>
        <w:tabs>
          <w:tab w:val="left" w:pos="4960"/>
        </w:tabs>
        <w:rPr>
          <w:rFonts w:ascii="Arial" w:hAnsi="Arial" w:cs="Arial"/>
          <w:b/>
          <w:bCs/>
          <w:sz w:val="20"/>
          <w:szCs w:val="20"/>
        </w:rPr>
        <w:sectPr w:rsidR="00807138" w:rsidSect="00A87924">
          <w:type w:val="continuous"/>
          <w:pgSz w:w="12240" w:h="15840"/>
          <w:pgMar w:top="1417" w:right="1701" w:bottom="1417" w:left="1701" w:header="708" w:footer="708" w:gutter="0"/>
          <w:cols w:num="2" w:space="708"/>
          <w:docGrid w:linePitch="360"/>
        </w:sectPr>
      </w:pPr>
    </w:p>
    <w:p w14:paraId="779FB1FD" w14:textId="447C2BE0" w:rsidR="00807138" w:rsidRDefault="00807138" w:rsidP="002C0D2C">
      <w:pPr>
        <w:pStyle w:val="Sinespaciado"/>
        <w:tabs>
          <w:tab w:val="left" w:pos="4960"/>
        </w:tabs>
        <w:rPr>
          <w:rFonts w:ascii="Arial" w:hAnsi="Arial" w:cs="Arial"/>
          <w:b/>
          <w:bCs/>
          <w:sz w:val="20"/>
          <w:szCs w:val="20"/>
        </w:rPr>
      </w:pPr>
    </w:p>
    <w:p w14:paraId="7FEC2A18" w14:textId="77777777" w:rsidR="00807138" w:rsidRDefault="00807138" w:rsidP="002C0D2C">
      <w:pPr>
        <w:pStyle w:val="Sinespaciado"/>
        <w:tabs>
          <w:tab w:val="left" w:pos="4960"/>
        </w:tabs>
        <w:rPr>
          <w:rFonts w:ascii="Arial" w:hAnsi="Arial" w:cs="Arial"/>
          <w:b/>
          <w:bCs/>
          <w:sz w:val="20"/>
          <w:szCs w:val="20"/>
        </w:rPr>
      </w:pPr>
    </w:p>
    <w:p w14:paraId="06F1902C" w14:textId="77777777" w:rsidR="00807138" w:rsidRDefault="00807138" w:rsidP="002C0D2C">
      <w:pPr>
        <w:pStyle w:val="Sinespaciado"/>
        <w:tabs>
          <w:tab w:val="left" w:pos="4960"/>
        </w:tabs>
        <w:rPr>
          <w:rFonts w:ascii="Arial" w:hAnsi="Arial" w:cs="Arial"/>
          <w:b/>
          <w:bCs/>
          <w:sz w:val="20"/>
          <w:szCs w:val="20"/>
        </w:rPr>
      </w:pPr>
    </w:p>
    <w:p w14:paraId="0C0E4F15" w14:textId="77777777" w:rsidR="00807138" w:rsidRDefault="00807138" w:rsidP="002C0D2C">
      <w:pPr>
        <w:pStyle w:val="Sinespaciado"/>
        <w:tabs>
          <w:tab w:val="left" w:pos="4960"/>
        </w:tabs>
        <w:rPr>
          <w:rFonts w:ascii="Arial" w:hAnsi="Arial" w:cs="Arial"/>
          <w:b/>
          <w:bCs/>
          <w:sz w:val="20"/>
          <w:szCs w:val="20"/>
        </w:rPr>
      </w:pPr>
    </w:p>
    <w:p w14:paraId="001F62A5" w14:textId="77777777" w:rsidR="00807138" w:rsidRDefault="00807138" w:rsidP="002C0D2C">
      <w:pPr>
        <w:pStyle w:val="Sinespaciado"/>
        <w:tabs>
          <w:tab w:val="left" w:pos="4960"/>
        </w:tabs>
        <w:rPr>
          <w:rFonts w:ascii="Arial" w:hAnsi="Arial" w:cs="Arial"/>
          <w:b/>
          <w:bCs/>
          <w:sz w:val="20"/>
          <w:szCs w:val="20"/>
        </w:rPr>
        <w:sectPr w:rsidR="00807138" w:rsidSect="00807138">
          <w:type w:val="continuous"/>
          <w:pgSz w:w="12240" w:h="15840"/>
          <w:pgMar w:top="1417" w:right="1701" w:bottom="1417" w:left="1701" w:header="708" w:footer="708" w:gutter="0"/>
          <w:cols w:num="2" w:space="709"/>
          <w:docGrid w:linePitch="360"/>
        </w:sectPr>
      </w:pPr>
    </w:p>
    <w:p w14:paraId="0008A47C" w14:textId="62700FEA" w:rsidR="00233B29" w:rsidRDefault="004E00A3" w:rsidP="002C0D2C">
      <w:pPr>
        <w:pStyle w:val="Sinespaciado"/>
        <w:tabs>
          <w:tab w:val="left" w:pos="4960"/>
        </w:tabs>
        <w:rPr>
          <w:rFonts w:ascii="Arial" w:hAnsi="Arial" w:cs="Arial"/>
          <w:b/>
          <w:bCs/>
          <w:sz w:val="20"/>
          <w:szCs w:val="20"/>
        </w:rPr>
      </w:pPr>
      <w:r w:rsidRPr="007906E7">
        <w:rPr>
          <w:rFonts w:ascii="Arial" w:hAnsi="Arial" w:cs="Arial"/>
          <w:b/>
          <w:bCs/>
          <w:sz w:val="20"/>
          <w:szCs w:val="20"/>
        </w:rPr>
        <w:t>BIBLIOGRAFÍA</w:t>
      </w:r>
      <w:r w:rsidR="002C0D2C">
        <w:rPr>
          <w:rFonts w:ascii="Arial" w:hAnsi="Arial" w:cs="Arial"/>
          <w:b/>
          <w:bCs/>
          <w:sz w:val="20"/>
          <w:szCs w:val="20"/>
        </w:rPr>
        <w:tab/>
      </w:r>
    </w:p>
    <w:p w14:paraId="33EC2E70" w14:textId="12FB6B9E" w:rsidR="007906E7" w:rsidRDefault="002C0D2C" w:rsidP="002C0D2C">
      <w:pPr>
        <w:widowControl w:val="0"/>
        <w:tabs>
          <w:tab w:val="left" w:pos="4960"/>
        </w:tabs>
        <w:autoSpaceDE w:val="0"/>
        <w:autoSpaceDN w:val="0"/>
        <w:adjustRightInd w:val="0"/>
        <w:spacing w:after="0" w:line="240" w:lineRule="auto"/>
        <w:rPr>
          <w:rFonts w:ascii="Arial" w:hAnsi="Arial" w:cs="Arial"/>
          <w:sz w:val="20"/>
          <w:szCs w:val="20"/>
        </w:rPr>
        <w:sectPr w:rsidR="007906E7" w:rsidSect="00807138">
          <w:type w:val="continuous"/>
          <w:pgSz w:w="12240" w:h="15840"/>
          <w:pgMar w:top="1417" w:right="1701" w:bottom="1417" w:left="1701" w:header="708" w:footer="708" w:gutter="0"/>
          <w:cols w:num="2" w:space="709"/>
          <w:docGrid w:linePitch="360"/>
        </w:sectPr>
      </w:pPr>
      <w:r>
        <w:rPr>
          <w:rFonts w:ascii="Arial" w:hAnsi="Arial" w:cs="Arial"/>
          <w:sz w:val="20"/>
          <w:szCs w:val="20"/>
        </w:rPr>
        <w:tab/>
      </w:r>
    </w:p>
    <w:p w14:paraId="11599A68" w14:textId="1E337731" w:rsidR="00FF2F80" w:rsidRPr="00FF2F80" w:rsidRDefault="00233B29" w:rsidP="00FF2F80">
      <w:pPr>
        <w:widowControl w:val="0"/>
        <w:autoSpaceDE w:val="0"/>
        <w:autoSpaceDN w:val="0"/>
        <w:adjustRightInd w:val="0"/>
        <w:spacing w:after="0" w:line="240" w:lineRule="auto"/>
        <w:ind w:left="640" w:hanging="640"/>
        <w:rPr>
          <w:rFonts w:ascii="Arial" w:hAnsi="Arial" w:cs="Arial"/>
          <w:noProof/>
          <w:sz w:val="20"/>
          <w:szCs w:val="24"/>
        </w:rPr>
      </w:pPr>
      <w:r w:rsidRPr="00233B29">
        <w:rPr>
          <w:rFonts w:ascii="Arial" w:hAnsi="Arial" w:cs="Arial"/>
          <w:sz w:val="20"/>
          <w:szCs w:val="20"/>
        </w:rPr>
        <w:fldChar w:fldCharType="begin" w:fldLock="1"/>
      </w:r>
      <w:r w:rsidRPr="00A2772A">
        <w:rPr>
          <w:rFonts w:ascii="Arial" w:hAnsi="Arial" w:cs="Arial"/>
          <w:sz w:val="20"/>
          <w:szCs w:val="20"/>
        </w:rPr>
        <w:instrText xml:space="preserve">ADDIN Mendeley Bibliography CSL_BIBLIOGRAPHY </w:instrText>
      </w:r>
      <w:r w:rsidRPr="00233B29">
        <w:rPr>
          <w:rFonts w:ascii="Arial" w:hAnsi="Arial" w:cs="Arial"/>
          <w:sz w:val="20"/>
          <w:szCs w:val="20"/>
        </w:rPr>
        <w:fldChar w:fldCharType="separate"/>
      </w:r>
      <w:r w:rsidR="00FF2F80" w:rsidRPr="00FF2F80">
        <w:rPr>
          <w:rFonts w:ascii="Arial" w:hAnsi="Arial" w:cs="Arial"/>
          <w:noProof/>
          <w:sz w:val="20"/>
          <w:szCs w:val="24"/>
        </w:rPr>
        <w:t xml:space="preserve">1. </w:t>
      </w:r>
      <w:r w:rsidR="00FF2F80" w:rsidRPr="00FF2F80">
        <w:rPr>
          <w:rFonts w:ascii="Arial" w:hAnsi="Arial" w:cs="Arial"/>
          <w:noProof/>
          <w:sz w:val="20"/>
          <w:szCs w:val="24"/>
        </w:rPr>
        <w:tab/>
        <w:t xml:space="preserve">Palacios Cruz M, Santos E, Velázquez Cervantes MA, León Juárez M. COVID-19, una emergencia de salud pública mundial. Rev Clínica Española. 2020;(January). </w:t>
      </w:r>
    </w:p>
    <w:p w14:paraId="35854021"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 </w:t>
      </w:r>
      <w:r w:rsidRPr="00FF2F80">
        <w:rPr>
          <w:rFonts w:ascii="Arial" w:hAnsi="Arial" w:cs="Arial"/>
          <w:noProof/>
          <w:sz w:val="20"/>
          <w:szCs w:val="24"/>
        </w:rPr>
        <w:tab/>
        <w:t xml:space="preserve">Peeri NC, Shrestha N, Rahman MS, Zaki R, Tan Z, Bibi S, et al. The SARS, MERS and novel coronavirus (COVID-19) epidemics, the newest and biggest global health threats: what lessons have we learned? Int J Epidemiol. 2020;(February). </w:t>
      </w:r>
    </w:p>
    <w:p w14:paraId="53F9FC3E"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 </w:t>
      </w:r>
      <w:r w:rsidRPr="00FF2F80">
        <w:rPr>
          <w:rFonts w:ascii="Arial" w:hAnsi="Arial" w:cs="Arial"/>
          <w:noProof/>
          <w:sz w:val="20"/>
          <w:szCs w:val="24"/>
        </w:rPr>
        <w:tab/>
        <w:t xml:space="preserve">Guan Y, Vijaykrishna D, Bahl J, Zhu H, Wang J, Smith GJD. The emergence of pandemic influenza viruses. Protein Cell. 2010;1(1):9–13. </w:t>
      </w:r>
    </w:p>
    <w:p w14:paraId="384EB097"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 </w:t>
      </w:r>
      <w:r w:rsidRPr="00FF2F80">
        <w:rPr>
          <w:rFonts w:ascii="Arial" w:hAnsi="Arial" w:cs="Arial"/>
          <w:noProof/>
          <w:sz w:val="20"/>
          <w:szCs w:val="24"/>
        </w:rPr>
        <w:tab/>
        <w:t xml:space="preserve">Taubenberger JK, Morens DM. 1918 Influenza: the Mother of All Pandemics. Emerg Infect Dis. 2006;12(1):15–22. </w:t>
      </w:r>
    </w:p>
    <w:p w14:paraId="3DD95112"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5. </w:t>
      </w:r>
      <w:r w:rsidRPr="00FF2F80">
        <w:rPr>
          <w:rFonts w:ascii="Arial" w:hAnsi="Arial" w:cs="Arial"/>
          <w:noProof/>
          <w:sz w:val="20"/>
          <w:szCs w:val="24"/>
        </w:rPr>
        <w:tab/>
        <w:t xml:space="preserve">Wu D, Wu T, Liu Q, Yang Z. The SARS-CoV-2 outbreak: What we know. Int J Infect Dis. 2020;94:44–8. </w:t>
      </w:r>
    </w:p>
    <w:p w14:paraId="5507EC90"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6. </w:t>
      </w:r>
      <w:r w:rsidRPr="00FF2F80">
        <w:rPr>
          <w:rFonts w:ascii="Arial" w:hAnsi="Arial" w:cs="Arial"/>
          <w:noProof/>
          <w:sz w:val="20"/>
          <w:szCs w:val="24"/>
        </w:rPr>
        <w:tab/>
        <w:t xml:space="preserve">Tse GMK, To KF, Chan PKS, Lo AWI, Ng KC, Wu A, et al. Pulmonary pathological features in coronavirus associated severe acute respiratory syndrome (SARS). J Clin Pathol. </w:t>
      </w:r>
      <w:r w:rsidRPr="00FF2F80">
        <w:rPr>
          <w:rFonts w:ascii="Arial" w:hAnsi="Arial" w:cs="Arial"/>
          <w:noProof/>
          <w:sz w:val="20"/>
          <w:szCs w:val="24"/>
        </w:rPr>
        <w:t xml:space="preserve">2004;57(3):260–5. </w:t>
      </w:r>
    </w:p>
    <w:p w14:paraId="2C0B4607"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7. </w:t>
      </w:r>
      <w:r w:rsidRPr="00FF2F80">
        <w:rPr>
          <w:rFonts w:ascii="Arial" w:hAnsi="Arial" w:cs="Arial"/>
          <w:noProof/>
          <w:sz w:val="20"/>
          <w:szCs w:val="24"/>
        </w:rPr>
        <w:tab/>
        <w:t xml:space="preserve">Tian S, Hu W, Niu L, Liu H, Xu H, Xiao SY. Pulmonary Pathology of Early-Phase 2019 Novel Coronavirus (COVID-19) Pneumonia in Two Patients With Lung Cancer. J Thorac Oncol. 2020;15(5):700–4. </w:t>
      </w:r>
    </w:p>
    <w:p w14:paraId="478A3BBB"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8. </w:t>
      </w:r>
      <w:r w:rsidRPr="00FF2F80">
        <w:rPr>
          <w:rFonts w:ascii="Arial" w:hAnsi="Arial" w:cs="Arial"/>
          <w:noProof/>
          <w:sz w:val="20"/>
          <w:szCs w:val="24"/>
        </w:rPr>
        <w:tab/>
        <w:t xml:space="preserve">Carroll, Karen; Hobden, Jeffery; Miller, Steve; Morse, Stephen; Mietzner, Timothy; Detrick, Barbara; Mitchell, Thomas; McKerrow, James &amp; Sakanari J. Jawetz, Melnick, &amp; Adelberg. Microbiología médica. McGrawHill. 2016. 850 p. </w:t>
      </w:r>
    </w:p>
    <w:p w14:paraId="1D224FD3"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9. </w:t>
      </w:r>
      <w:r w:rsidRPr="00FF2F80">
        <w:rPr>
          <w:rFonts w:ascii="Arial" w:hAnsi="Arial" w:cs="Arial"/>
          <w:noProof/>
          <w:sz w:val="20"/>
          <w:szCs w:val="24"/>
        </w:rPr>
        <w:tab/>
        <w:t xml:space="preserve">Gralinski LE, Baric RS. Molecular pathology of emerging coronavirus infections. J Pathol. 2015;235(2):185–95. </w:t>
      </w:r>
    </w:p>
    <w:p w14:paraId="485D11CA"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10. </w:t>
      </w:r>
      <w:r w:rsidRPr="00FF2F80">
        <w:rPr>
          <w:rFonts w:ascii="Arial" w:hAnsi="Arial" w:cs="Arial"/>
          <w:noProof/>
          <w:sz w:val="20"/>
          <w:szCs w:val="24"/>
        </w:rPr>
        <w:tab/>
        <w:t xml:space="preserve">Liu Y, Gayle AA, Wilder-Smith A, Rocklöv J. The reproductive number of COVID-19 is higher compared to SARS coronavirus. J Travel Med. 2020;27(2):1–4. </w:t>
      </w:r>
    </w:p>
    <w:p w14:paraId="35805ECE"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11. </w:t>
      </w:r>
      <w:r w:rsidRPr="00FF2F80">
        <w:rPr>
          <w:rFonts w:ascii="Arial" w:hAnsi="Arial" w:cs="Arial"/>
          <w:noProof/>
          <w:sz w:val="20"/>
          <w:szCs w:val="24"/>
        </w:rPr>
        <w:tab/>
        <w:t xml:space="preserve">Schellekens BP, Sourrouille D. Tracking COVID-19 as Cause of Death : Global Estimates of Relative Severity. 2020;(May). </w:t>
      </w:r>
    </w:p>
    <w:p w14:paraId="18C1D84F"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12. </w:t>
      </w:r>
      <w:r w:rsidRPr="00FF2F80">
        <w:rPr>
          <w:rFonts w:ascii="Arial" w:hAnsi="Arial" w:cs="Arial"/>
          <w:noProof/>
          <w:sz w:val="20"/>
          <w:szCs w:val="24"/>
        </w:rPr>
        <w:tab/>
        <w:t xml:space="preserve">Li Y, Zhou W, Yang L, You R. </w:t>
      </w:r>
      <w:r w:rsidRPr="00FF2F80">
        <w:rPr>
          <w:rFonts w:ascii="Arial" w:hAnsi="Arial" w:cs="Arial"/>
          <w:noProof/>
          <w:sz w:val="20"/>
          <w:szCs w:val="24"/>
        </w:rPr>
        <w:lastRenderedPageBreak/>
        <w:t xml:space="preserve">Physiological and pathological regulation of ACE2, the SARS-CoV-2 receptor. Pharmacol Res. 2020;157(February):104833. </w:t>
      </w:r>
    </w:p>
    <w:p w14:paraId="5F940F83"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13. </w:t>
      </w:r>
      <w:r w:rsidRPr="00FF2F80">
        <w:rPr>
          <w:rFonts w:ascii="Arial" w:hAnsi="Arial" w:cs="Arial"/>
          <w:noProof/>
          <w:sz w:val="20"/>
          <w:szCs w:val="24"/>
        </w:rPr>
        <w:tab/>
        <w:t xml:space="preserve">Zhang H, Penninger JM, Li Y, Zhong N, Slutsky AS. Angiotensin-converting enzyme 2 (ACE2) as a SARS-CoV-2 receptor: molecular mechanisms and potential therapeutic target. Intensive Care Med. 2020;46(4):586–90. </w:t>
      </w:r>
    </w:p>
    <w:p w14:paraId="4E23F300"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14. </w:t>
      </w:r>
      <w:r w:rsidRPr="00FF2F80">
        <w:rPr>
          <w:rFonts w:ascii="Arial" w:hAnsi="Arial" w:cs="Arial"/>
          <w:noProof/>
          <w:sz w:val="20"/>
          <w:szCs w:val="24"/>
        </w:rPr>
        <w:tab/>
        <w:t xml:space="preserve">Gheblawi M, Wang K, Viveiros A, Nguyen Q, Zhong JC, Turner AJ, et al. Angiotensin-Converting Enzyme 2: SARS-CoV-2 Receptor and Regulator of the Renin-Angiotensin System: Celebrating the 20th Anniversary of the Discovery of ACE2. Circ Res. 2020;126(10):1456–74. </w:t>
      </w:r>
    </w:p>
    <w:p w14:paraId="542E1BBE"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15. </w:t>
      </w:r>
      <w:r w:rsidRPr="00FF2F80">
        <w:rPr>
          <w:rFonts w:ascii="Arial" w:hAnsi="Arial" w:cs="Arial"/>
          <w:noProof/>
          <w:sz w:val="20"/>
          <w:szCs w:val="24"/>
        </w:rPr>
        <w:tab/>
        <w:t xml:space="preserve">Chen Y, Liu Q, Guo D. Emerging coronaviruses: Genome structure, replication, and pathogenesis. J Med Virol. 2020;92(4):418–23. </w:t>
      </w:r>
    </w:p>
    <w:p w14:paraId="07EB3293"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16. </w:t>
      </w:r>
      <w:r w:rsidRPr="00FF2F80">
        <w:rPr>
          <w:rFonts w:ascii="Arial" w:hAnsi="Arial" w:cs="Arial"/>
          <w:noProof/>
          <w:sz w:val="20"/>
          <w:szCs w:val="24"/>
        </w:rPr>
        <w:tab/>
        <w:t xml:space="preserve">He J, Tao H, Yan Y, Huang SY, Xiao Y. Molecular mechanism of evolution and human infection with SARS-CoV-2. Viruses. 2020;12(4). </w:t>
      </w:r>
    </w:p>
    <w:p w14:paraId="64FFF01E"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17. </w:t>
      </w:r>
      <w:r w:rsidRPr="00FF2F80">
        <w:rPr>
          <w:rFonts w:ascii="Arial" w:hAnsi="Arial" w:cs="Arial"/>
          <w:noProof/>
          <w:sz w:val="20"/>
          <w:szCs w:val="24"/>
        </w:rPr>
        <w:tab/>
        <w:t xml:space="preserve">Chen J, Wu H, Yu Y, Tang N. Pulmonary alveolar regrowth in an adult COVID-19 patient. medRxiv. 2020 Jan;2020.05.10.20097634. </w:t>
      </w:r>
    </w:p>
    <w:p w14:paraId="49AB8A03"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18. </w:t>
      </w:r>
      <w:r w:rsidRPr="00FF2F80">
        <w:rPr>
          <w:rFonts w:ascii="Arial" w:hAnsi="Arial" w:cs="Arial"/>
          <w:noProof/>
          <w:sz w:val="20"/>
          <w:szCs w:val="24"/>
        </w:rPr>
        <w:tab/>
        <w:t xml:space="preserve">Smiley A, Wolter S, Nissan D. Covid-19, Type II Alveolar Cells and Surfactant. J Med - Clin Res Rev. 2019;4(June):3–5. </w:t>
      </w:r>
    </w:p>
    <w:p w14:paraId="54DA6A22"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19. </w:t>
      </w:r>
      <w:r w:rsidRPr="00FF2F80">
        <w:rPr>
          <w:rFonts w:ascii="Arial" w:hAnsi="Arial" w:cs="Arial"/>
          <w:noProof/>
          <w:sz w:val="20"/>
          <w:szCs w:val="24"/>
        </w:rPr>
        <w:tab/>
        <w:t xml:space="preserve">Groß S, Jahn C, Cushman S, Bär C, Thum T. SARS-CoV-2 receptor ACE2-dependent implications on the cardiovascular system: From basic science to clinical implications. J Mol Cell Cardiol. 2020;144(April):47–53. </w:t>
      </w:r>
    </w:p>
    <w:p w14:paraId="5A267A69"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20. </w:t>
      </w:r>
      <w:r w:rsidRPr="00FF2F80">
        <w:rPr>
          <w:rFonts w:ascii="Arial" w:hAnsi="Arial" w:cs="Arial"/>
          <w:noProof/>
          <w:sz w:val="20"/>
          <w:szCs w:val="24"/>
        </w:rPr>
        <w:tab/>
        <w:t xml:space="preserve">Rochester CL, Vogiatzis I, Holland AE, Lareau SC, Marciniuk DD, Puhan MA, et al. An official American Thoracic Society/European Respiratory Society policy statement: Enhancing implementation, use, and delivery of pulmonary rehabilitation. Am J Respir Crit Care Med. 2015;192(11):1373–86. </w:t>
      </w:r>
    </w:p>
    <w:p w14:paraId="1132E2BE"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21. </w:t>
      </w:r>
      <w:r w:rsidRPr="00FF2F80">
        <w:rPr>
          <w:rFonts w:ascii="Arial" w:hAnsi="Arial" w:cs="Arial"/>
          <w:noProof/>
          <w:sz w:val="20"/>
          <w:szCs w:val="24"/>
        </w:rPr>
        <w:tab/>
        <w:t xml:space="preserve">Aytür YK, Köseoğlu BF, Taşkıran ÖÖ, Ordu-gökkaya NK, Delialioğlu SÜ. Pulmonary rehabilitation principles in SARS-COV-2 infection ( COVID-19 ): A guideline for the acute and subacute rehabilitation. 2020;66(x). </w:t>
      </w:r>
    </w:p>
    <w:p w14:paraId="68314945"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22. </w:t>
      </w:r>
      <w:r w:rsidRPr="00FF2F80">
        <w:rPr>
          <w:rFonts w:ascii="Arial" w:hAnsi="Arial" w:cs="Arial"/>
          <w:noProof/>
          <w:sz w:val="20"/>
          <w:szCs w:val="24"/>
        </w:rPr>
        <w:tab/>
        <w:t xml:space="preserve">Xu Z, Shi L, Wang Y, Zhang J, Huang </w:t>
      </w:r>
      <w:r w:rsidRPr="00FF2F80">
        <w:rPr>
          <w:rFonts w:ascii="Arial" w:hAnsi="Arial" w:cs="Arial"/>
          <w:noProof/>
          <w:sz w:val="20"/>
          <w:szCs w:val="24"/>
        </w:rPr>
        <w:t xml:space="preserve">L, Zhang C, et al. Pathological findings of COVID-19 associated with acute respiratory distress syndrome. Lancet Respir Med. 2020;8(4):420–2. </w:t>
      </w:r>
    </w:p>
    <w:p w14:paraId="45D4C963"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23. </w:t>
      </w:r>
      <w:r w:rsidRPr="00FF2F80">
        <w:rPr>
          <w:rFonts w:ascii="Arial" w:hAnsi="Arial" w:cs="Arial"/>
          <w:noProof/>
          <w:sz w:val="20"/>
          <w:szCs w:val="24"/>
        </w:rPr>
        <w:tab/>
        <w:t xml:space="preserve">Suess C, Hausmann R. Gross and histopathological pulmonary findings in a COVID-19 associated death during self-isolation. Int J Legal Med. 2020; </w:t>
      </w:r>
    </w:p>
    <w:p w14:paraId="0F3EB555"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24. </w:t>
      </w:r>
      <w:r w:rsidRPr="00FF2F80">
        <w:rPr>
          <w:rFonts w:ascii="Arial" w:hAnsi="Arial" w:cs="Arial"/>
          <w:noProof/>
          <w:sz w:val="20"/>
          <w:szCs w:val="24"/>
        </w:rPr>
        <w:tab/>
        <w:t xml:space="preserve">Ackermann M, Verleden SE, Kuehnel M, Haverich A, Welte T, Laenger F, et al. Pulmonary Vascular Endothelialitis, Thrombosis, and Angiogenesis in Covid-19. N Engl J Med. 2020;NEJMoa2015432. </w:t>
      </w:r>
    </w:p>
    <w:p w14:paraId="73BF339A"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25. </w:t>
      </w:r>
      <w:r w:rsidRPr="00FF2F80">
        <w:rPr>
          <w:rFonts w:ascii="Arial" w:hAnsi="Arial" w:cs="Arial"/>
          <w:noProof/>
          <w:sz w:val="20"/>
          <w:szCs w:val="24"/>
        </w:rPr>
        <w:tab/>
        <w:t xml:space="preserve">You J, Zhang L, Ni-Jia-Ti M-Y-L, Zhang J, Hu F, Chen L, et al. Anormal pulmonary function and residual CT abnormalities in rehabilitating COVID-19 patients after discharge: a prospective cohort study. J Infect. 2020;(xxxx):10–2. </w:t>
      </w:r>
    </w:p>
    <w:p w14:paraId="092B7DDB"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26. </w:t>
      </w:r>
      <w:r w:rsidRPr="00FF2F80">
        <w:rPr>
          <w:rFonts w:ascii="Arial" w:hAnsi="Arial" w:cs="Arial"/>
          <w:noProof/>
          <w:sz w:val="20"/>
          <w:szCs w:val="24"/>
        </w:rPr>
        <w:tab/>
        <w:t xml:space="preserve">Shi H, Han X, Jiang N, Cao Y, Alwalid O, Gu J, et al. Radiological findings from 81 patients with COVID-19 pneumonia in Wuhan, China: a descriptive study. Lancet Infect Dis. 2020;20(4):425–34. </w:t>
      </w:r>
    </w:p>
    <w:p w14:paraId="6487E50B"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27. </w:t>
      </w:r>
      <w:r w:rsidRPr="00FF2F80">
        <w:rPr>
          <w:rFonts w:ascii="Arial" w:hAnsi="Arial" w:cs="Arial"/>
          <w:noProof/>
          <w:sz w:val="20"/>
          <w:szCs w:val="24"/>
        </w:rPr>
        <w:tab/>
        <w:t xml:space="preserve">Mason RJ. biology perspective. 2020;13993003. </w:t>
      </w:r>
    </w:p>
    <w:p w14:paraId="4C6AB076"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28. </w:t>
      </w:r>
      <w:r w:rsidRPr="00FF2F80">
        <w:rPr>
          <w:rFonts w:ascii="Arial" w:hAnsi="Arial" w:cs="Arial"/>
          <w:noProof/>
          <w:sz w:val="20"/>
          <w:szCs w:val="24"/>
        </w:rPr>
        <w:tab/>
        <w:t xml:space="preserve">Xie P, Ma W, Tang H, Liu D. Severe COVID-19: A Review of Recent Progress With a Look Toward the Future. Front Public Heal. 2020;8(May):1–7. </w:t>
      </w:r>
    </w:p>
    <w:p w14:paraId="34007410"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29. </w:t>
      </w:r>
      <w:r w:rsidRPr="00FF2F80">
        <w:rPr>
          <w:rFonts w:ascii="Arial" w:hAnsi="Arial" w:cs="Arial"/>
          <w:noProof/>
          <w:sz w:val="20"/>
          <w:szCs w:val="24"/>
        </w:rPr>
        <w:tab/>
        <w:t xml:space="preserve">George PM, Wells AU, Jenkins RG. Pulmonary fibrosis and COVID-19: the potential role for antifibrotic therapy. Lancet Respir Med. 2020;2600(20):1–9. </w:t>
      </w:r>
    </w:p>
    <w:p w14:paraId="10715172"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30. </w:t>
      </w:r>
      <w:r w:rsidRPr="00FF2F80">
        <w:rPr>
          <w:rFonts w:ascii="Arial" w:hAnsi="Arial" w:cs="Arial"/>
          <w:noProof/>
          <w:sz w:val="20"/>
          <w:szCs w:val="24"/>
        </w:rPr>
        <w:tab/>
        <w:t xml:space="preserve">Severin R, Arena R, Lavie CJ, Bond S, Phillips SA. Respiratory Muscle Performance Screening for Infectious Disease Management Following COVID-19: A Highly Pressurized Situation. Am J Med. 2020;1–8. </w:t>
      </w:r>
    </w:p>
    <w:p w14:paraId="664E4EC4"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31. </w:t>
      </w:r>
      <w:r w:rsidRPr="00FF2F80">
        <w:rPr>
          <w:rFonts w:ascii="Arial" w:hAnsi="Arial" w:cs="Arial"/>
          <w:noProof/>
          <w:sz w:val="20"/>
          <w:szCs w:val="24"/>
        </w:rPr>
        <w:tab/>
        <w:t xml:space="preserve">Culp WC. Coronavirus Disease 2019. A A Pract. 2020;14(6):e01218. </w:t>
      </w:r>
    </w:p>
    <w:p w14:paraId="65309290"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32. </w:t>
      </w:r>
      <w:r w:rsidRPr="00FF2F80">
        <w:rPr>
          <w:rFonts w:ascii="Arial" w:hAnsi="Arial" w:cs="Arial"/>
          <w:noProof/>
          <w:sz w:val="20"/>
          <w:szCs w:val="24"/>
        </w:rPr>
        <w:tab/>
        <w:t xml:space="preserve">Lai CC, Liu YH, Wang CY, Wang YH, Hsueh SC, Yen MY, et al. Asymptomatic carrier state, acute respiratory disease, and pneumonia due to severe acute respiratory syndrome coronavirus 2 (SARS-CoV-2): Facts and myths. J Microbiol Immunol Infect. 2020;2. </w:t>
      </w:r>
    </w:p>
    <w:p w14:paraId="13738498"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lastRenderedPageBreak/>
        <w:t xml:space="preserve">33. </w:t>
      </w:r>
      <w:r w:rsidRPr="00FF2F80">
        <w:rPr>
          <w:rFonts w:ascii="Arial" w:hAnsi="Arial" w:cs="Arial"/>
          <w:noProof/>
          <w:sz w:val="20"/>
          <w:szCs w:val="24"/>
        </w:rPr>
        <w:tab/>
        <w:t xml:space="preserve">Nishiura H, Kobayashi T, Miyama T, Suzuki A, Jung S mok, Hayashi K, et al. Estimation of the asymptomatic ratio of novel coronavirus infections (COVID-19). Int J Infect Dis. 2020;94:154–5. </w:t>
      </w:r>
    </w:p>
    <w:p w14:paraId="51B26C5F"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34. </w:t>
      </w:r>
      <w:r w:rsidRPr="00FF2F80">
        <w:rPr>
          <w:rFonts w:ascii="Arial" w:hAnsi="Arial" w:cs="Arial"/>
          <w:noProof/>
          <w:sz w:val="20"/>
          <w:szCs w:val="24"/>
        </w:rPr>
        <w:tab/>
        <w:t>Disease C. Discontinuation of Transmission-Based Precautions and Disposition of Patients with COVID-19 in Healthcare Settings ( Interim Guidance ) [Internet]. Vol. 2019. 2020 [cited 2020 Jun 15]. p. 2019–21. Available from: https://www.cdc.gov/coronavirus/2019-ncov/hcp/disposition-hospitalized-patients.html</w:t>
      </w:r>
    </w:p>
    <w:p w14:paraId="44F45858"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35. </w:t>
      </w:r>
      <w:r w:rsidRPr="00FF2F80">
        <w:rPr>
          <w:rFonts w:ascii="Arial" w:hAnsi="Arial" w:cs="Arial"/>
          <w:noProof/>
          <w:sz w:val="20"/>
          <w:szCs w:val="24"/>
        </w:rPr>
        <w:tab/>
        <w:t xml:space="preserve">Zhao HM, Xie YX, Wang C. Recommendations for respiratory rehabilitation in adults with COVID-19. Chin Med J (Engl). 2020;0. </w:t>
      </w:r>
    </w:p>
    <w:p w14:paraId="6CEE0E05"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36. </w:t>
      </w:r>
      <w:r w:rsidRPr="00FF2F80">
        <w:rPr>
          <w:rFonts w:ascii="Arial" w:hAnsi="Arial" w:cs="Arial"/>
          <w:noProof/>
          <w:sz w:val="20"/>
          <w:szCs w:val="24"/>
        </w:rPr>
        <w:tab/>
        <w:t xml:space="preserve">Salawu A, Eyre L, Breen A, Connor RO. LONG-TERM CLINICAL OUTCOMES IN SURVIVORS OF SEVERE ACUTE. 2020; </w:t>
      </w:r>
    </w:p>
    <w:p w14:paraId="039CBECC"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37. </w:t>
      </w:r>
      <w:r w:rsidRPr="00FF2F80">
        <w:rPr>
          <w:rFonts w:ascii="Arial" w:hAnsi="Arial" w:cs="Arial"/>
          <w:noProof/>
          <w:sz w:val="20"/>
          <w:szCs w:val="24"/>
        </w:rPr>
        <w:tab/>
        <w:t xml:space="preserve">Wu KK, Chan SK, Ma TM. Posttraumatic stress after SARS. Emerg Infect Dis. 2005;11(8):1297–300. </w:t>
      </w:r>
    </w:p>
    <w:p w14:paraId="2F5037A8"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38. </w:t>
      </w:r>
      <w:r w:rsidRPr="00FF2F80">
        <w:rPr>
          <w:rFonts w:ascii="Arial" w:hAnsi="Arial" w:cs="Arial"/>
          <w:noProof/>
          <w:sz w:val="20"/>
          <w:szCs w:val="24"/>
        </w:rPr>
        <w:tab/>
        <w:t xml:space="preserve">Mrcpsych R, Lewis G, London S, Nhs M, Chesney E, Msc O, et al. Psychiatric and neuropsychiatric presentations associated with severe coronavirus infections: a systematic review and meta-analysis with comparison to the COVID-19 pandemic. The Lancet Psychiatry. 2020;1–17. </w:t>
      </w:r>
    </w:p>
    <w:p w14:paraId="3373ED91"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39. </w:t>
      </w:r>
      <w:r w:rsidRPr="00FF2F80">
        <w:rPr>
          <w:rFonts w:ascii="Arial" w:hAnsi="Arial" w:cs="Arial"/>
          <w:noProof/>
          <w:sz w:val="20"/>
          <w:szCs w:val="24"/>
        </w:rPr>
        <w:tab/>
        <w:t xml:space="preserve">Ozamiz-Etxebarria N, Dosil-Santamaria M, Picaza-Gorrochategui M, Idoiaga-Mondragon N. Niveles de estrés, ansiedad y depresión en la primera fase del brote del COVID-19 en una muestra recogida en el norte de España. Cad Saude Publica. 2020;36(4):e00054020. </w:t>
      </w:r>
    </w:p>
    <w:p w14:paraId="016D9CBC"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40. </w:t>
      </w:r>
      <w:r w:rsidRPr="00FF2F80">
        <w:rPr>
          <w:rFonts w:ascii="Arial" w:hAnsi="Arial" w:cs="Arial"/>
          <w:noProof/>
          <w:sz w:val="20"/>
          <w:szCs w:val="24"/>
        </w:rPr>
        <w:tab/>
        <w:t xml:space="preserve">Spruit MA, Singh SJ, Garvey C, Zu Wallack R, Nici L, Rochester C, et al. An official American thoracic society/European respiratory society statement: Key concepts and advances in pulmonary rehabilitation. Am J Respir Crit Care Med. 2013;188(8). </w:t>
      </w:r>
    </w:p>
    <w:p w14:paraId="65228F98"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41. </w:t>
      </w:r>
      <w:r w:rsidRPr="00FF2F80">
        <w:rPr>
          <w:rFonts w:ascii="Arial" w:hAnsi="Arial" w:cs="Arial"/>
          <w:noProof/>
          <w:sz w:val="20"/>
          <w:szCs w:val="24"/>
        </w:rPr>
        <w:tab/>
        <w:t xml:space="preserve">Barker-Davies RM, O’Sullivan O, Senaratne KPP, Baker P, Cranley M, Dharm-Datta S, et al. The Stanford </w:t>
      </w:r>
      <w:r w:rsidRPr="00FF2F80">
        <w:rPr>
          <w:rFonts w:ascii="Arial" w:hAnsi="Arial" w:cs="Arial"/>
          <w:noProof/>
          <w:sz w:val="20"/>
          <w:szCs w:val="24"/>
        </w:rPr>
        <w:t>Hall consensus statement for post-COVID-19 rehabilitation. Br J Sports Med [Internet]. 2020;1–11. Available from: http://www.ncbi.nlm.nih.gov/pubmed/32475821</w:t>
      </w:r>
    </w:p>
    <w:p w14:paraId="79EB9601"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42. </w:t>
      </w:r>
      <w:r w:rsidRPr="00FF2F80">
        <w:rPr>
          <w:rFonts w:ascii="Arial" w:hAnsi="Arial" w:cs="Arial"/>
          <w:noProof/>
          <w:sz w:val="20"/>
          <w:szCs w:val="24"/>
        </w:rPr>
        <w:tab/>
        <w:t>Li J. Rehabilitation management of patients with COVID-19. Lessons learned from the first experiences in China. Eur J Phys Rehabil Med [Internet]. 2020; Available from: http://www.ncbi.nlm.nih.gov/pubmed/32329589</w:t>
      </w:r>
    </w:p>
    <w:p w14:paraId="5DE69D39"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43. </w:t>
      </w:r>
      <w:r w:rsidRPr="00FF2F80">
        <w:rPr>
          <w:rFonts w:ascii="Arial" w:hAnsi="Arial" w:cs="Arial"/>
          <w:noProof/>
          <w:sz w:val="20"/>
          <w:szCs w:val="24"/>
        </w:rPr>
        <w:tab/>
        <w:t xml:space="preserve">Sheehy LM. Considerations for postacute rehabilitation for survivors of COVID-19. J Med Internet Res. 2020;22(5):1–8. </w:t>
      </w:r>
    </w:p>
    <w:p w14:paraId="732A6D18"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44. </w:t>
      </w:r>
      <w:r w:rsidRPr="00FF2F80">
        <w:rPr>
          <w:rFonts w:ascii="Arial" w:hAnsi="Arial" w:cs="Arial"/>
          <w:noProof/>
          <w:sz w:val="20"/>
          <w:szCs w:val="24"/>
        </w:rPr>
        <w:tab/>
        <w:t>Yang L-L, Yang T. Pulmonary Rehabilitation for Patients with Coronavirus Disease 2019 (COVID-19). Chronic Dis Transl Med [Internet]. 2020;2019. Available from: https://doi.org/10.1016/j.cdtm.2020.05.002</w:t>
      </w:r>
    </w:p>
    <w:p w14:paraId="3DA8264F"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45. </w:t>
      </w:r>
      <w:r w:rsidRPr="00FF2F80">
        <w:rPr>
          <w:rFonts w:ascii="Arial" w:hAnsi="Arial" w:cs="Arial"/>
          <w:noProof/>
          <w:sz w:val="20"/>
          <w:szCs w:val="24"/>
        </w:rPr>
        <w:tab/>
        <w:t xml:space="preserve">Mohamed AA, Alawna M. Role of increasing the aerobic capacity on improving the function of immune and respiratory systems in patients with coronavirus (COVID-19): A review. Diabetes Metab Syndr. 2020;14(4):489–96. </w:t>
      </w:r>
    </w:p>
    <w:p w14:paraId="76D27073"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46. </w:t>
      </w:r>
      <w:r w:rsidRPr="00FF2F80">
        <w:rPr>
          <w:rFonts w:ascii="Arial" w:hAnsi="Arial" w:cs="Arial"/>
          <w:noProof/>
          <w:sz w:val="20"/>
          <w:szCs w:val="24"/>
        </w:rPr>
        <w:tab/>
        <w:t>Vitacca M, Carone M, Clini EM, Paneroni M, Lazzeri M, Lanza A, et al. Joint Statement on the Role of Respiratory Rehabilitation in the COVID-19 Crisis: The Italian Position Paper. Respiration [Internet]. 2020;1–7. Available from: http://www.ncbi.nlm.nih.gov/pubmed/32428909</w:t>
      </w:r>
    </w:p>
    <w:p w14:paraId="0230DE1F"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47. </w:t>
      </w:r>
      <w:r w:rsidRPr="00FF2F80">
        <w:rPr>
          <w:rFonts w:ascii="Arial" w:hAnsi="Arial" w:cs="Arial"/>
          <w:noProof/>
          <w:sz w:val="20"/>
          <w:szCs w:val="24"/>
        </w:rPr>
        <w:tab/>
        <w:t>Liu K, Zhang W, Yang Y, Zhang J, Li Y, Chen Y. Respiratory rehabilitation in elderly patients with COVID-19: A randomized controlled study. Complement Ther Clin Pract [Internet]. 2020;39:101166. Available from: https://doi.org/10.1016/j.ctcp.2020.101166</w:t>
      </w:r>
    </w:p>
    <w:p w14:paraId="27C605EF"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48. </w:t>
      </w:r>
      <w:r w:rsidRPr="00FF2F80">
        <w:rPr>
          <w:rFonts w:ascii="Arial" w:hAnsi="Arial" w:cs="Arial"/>
          <w:noProof/>
          <w:sz w:val="20"/>
          <w:szCs w:val="24"/>
        </w:rPr>
        <w:tab/>
        <w:t>Bryant MS, Fedson SE, Sharafkhaneh A. Using Telehealth Cardiopulmonary Rehabilitation during the COVID-19 Pandemic. J Med Syst [Internet]. 2020;44(7):125. Available from: http://www.ncbi.nlm.nih.gov/pubmed/32462352</w:t>
      </w:r>
    </w:p>
    <w:p w14:paraId="72DE5DEB"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49. </w:t>
      </w:r>
      <w:r w:rsidRPr="00FF2F80">
        <w:rPr>
          <w:rFonts w:ascii="Arial" w:hAnsi="Arial" w:cs="Arial"/>
          <w:noProof/>
          <w:sz w:val="20"/>
          <w:szCs w:val="24"/>
        </w:rPr>
        <w:tab/>
        <w:t xml:space="preserve">Iannaccone S, Castellazzi P, </w:t>
      </w:r>
      <w:r w:rsidRPr="00FF2F80">
        <w:rPr>
          <w:rFonts w:ascii="Arial" w:hAnsi="Arial" w:cs="Arial"/>
          <w:noProof/>
          <w:sz w:val="20"/>
          <w:szCs w:val="24"/>
        </w:rPr>
        <w:lastRenderedPageBreak/>
        <w:t>Tettamanti A, Houdayer E, Brugliera L, de Blasio F, et al. Role of Rehabilitation Department for Adult Covid-19 Patients: the Experience of the San Raffaele Hospital of Milan. Arch Phys Med Rehabil [Internet]. 2020; Available from: http://www.ncbi.nlm.nih.gov/pubmed/32505489</w:t>
      </w:r>
    </w:p>
    <w:p w14:paraId="57C5E4C6"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50. </w:t>
      </w:r>
      <w:r w:rsidRPr="00FF2F80">
        <w:rPr>
          <w:rFonts w:ascii="Arial" w:hAnsi="Arial" w:cs="Arial"/>
          <w:noProof/>
          <w:sz w:val="20"/>
          <w:szCs w:val="24"/>
        </w:rPr>
        <w:tab/>
        <w:t>Raj VS. COVID-19 : We All Have a Role. Arch Phys Med Rehabil [Internet]. 2020;9993. Available from: https://doi.org/10.1016/j.apmr.2020.04.014</w:t>
      </w:r>
    </w:p>
    <w:p w14:paraId="5DE6690D"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51. </w:t>
      </w:r>
      <w:r w:rsidRPr="00FF2F80">
        <w:rPr>
          <w:rFonts w:ascii="Arial" w:hAnsi="Arial" w:cs="Arial"/>
          <w:noProof/>
          <w:sz w:val="20"/>
          <w:szCs w:val="24"/>
        </w:rPr>
        <w:tab/>
        <w:t xml:space="preserve">Batawi S, Tarazan N, Al-Raddadi R, Al Qasim E, Sindi A, Al Johni S, et al. Quality of life reported by survivors after hospitalization for Middle East respiratory syndrome (MERS). Health Qual Life Outcomes. 2019;17(1):1–7. </w:t>
      </w:r>
    </w:p>
    <w:p w14:paraId="6B5911DA"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52. </w:t>
      </w:r>
      <w:r w:rsidRPr="00FF2F80">
        <w:rPr>
          <w:rFonts w:ascii="Arial" w:hAnsi="Arial" w:cs="Arial"/>
          <w:noProof/>
          <w:sz w:val="20"/>
          <w:szCs w:val="24"/>
        </w:rPr>
        <w:tab/>
        <w:t xml:space="preserve">Guo L, Han Y, Li J, Chen Q, Ren Y, Wu Q, et al. Long-term outcomes in </w:t>
      </w:r>
      <w:r w:rsidRPr="00FF2F80">
        <w:rPr>
          <w:rFonts w:ascii="Arial" w:hAnsi="Arial" w:cs="Arial"/>
          <w:noProof/>
          <w:sz w:val="20"/>
          <w:szCs w:val="24"/>
        </w:rPr>
        <w:t xml:space="preserve">patients with severe acute respiratory syndrome treated with oseltamivir: a 12-year longitudinal study. Int J Clin Exp Med. 2019;12(10):12464–71. </w:t>
      </w:r>
    </w:p>
    <w:p w14:paraId="530EDB3E"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szCs w:val="24"/>
        </w:rPr>
      </w:pPr>
      <w:r w:rsidRPr="00FF2F80">
        <w:rPr>
          <w:rFonts w:ascii="Arial" w:hAnsi="Arial" w:cs="Arial"/>
          <w:noProof/>
          <w:sz w:val="20"/>
          <w:szCs w:val="24"/>
        </w:rPr>
        <w:t xml:space="preserve">53. </w:t>
      </w:r>
      <w:r w:rsidRPr="00FF2F80">
        <w:rPr>
          <w:rFonts w:ascii="Arial" w:hAnsi="Arial" w:cs="Arial"/>
          <w:noProof/>
          <w:sz w:val="20"/>
          <w:szCs w:val="24"/>
        </w:rPr>
        <w:tab/>
        <w:t xml:space="preserve">Gonzalo Rivera-Lillo, Rodrigo Torres-Castro, Guilherme Fregonezi JV. Letters to the Editor Challenge for Rehabilitation After Hospitalization for COVID-19. Arch Phys Med Rehabil. 2020;3–4. </w:t>
      </w:r>
    </w:p>
    <w:p w14:paraId="7BFDCDE2" w14:textId="77777777" w:rsidR="00FF2F80" w:rsidRPr="00FF2F80" w:rsidRDefault="00FF2F80" w:rsidP="00FF2F80">
      <w:pPr>
        <w:widowControl w:val="0"/>
        <w:autoSpaceDE w:val="0"/>
        <w:autoSpaceDN w:val="0"/>
        <w:adjustRightInd w:val="0"/>
        <w:spacing w:after="0" w:line="240" w:lineRule="auto"/>
        <w:ind w:left="640" w:hanging="640"/>
        <w:rPr>
          <w:rFonts w:ascii="Arial" w:hAnsi="Arial" w:cs="Arial"/>
          <w:noProof/>
          <w:sz w:val="20"/>
        </w:rPr>
      </w:pPr>
      <w:r w:rsidRPr="00FF2F80">
        <w:rPr>
          <w:rFonts w:ascii="Arial" w:hAnsi="Arial" w:cs="Arial"/>
          <w:noProof/>
          <w:sz w:val="20"/>
          <w:szCs w:val="24"/>
        </w:rPr>
        <w:t xml:space="preserve">54. </w:t>
      </w:r>
      <w:r w:rsidRPr="00FF2F80">
        <w:rPr>
          <w:rFonts w:ascii="Arial" w:hAnsi="Arial" w:cs="Arial"/>
          <w:noProof/>
          <w:sz w:val="20"/>
          <w:szCs w:val="24"/>
        </w:rPr>
        <w:tab/>
        <w:t>McCormack MC, Kaminsky DA. Pulmonary Function Laboratories: Advice Regarding COVID-19 [Internet]. ATS: Disease Related Resources. 2020 [cited 2020 Jun 15]. p. 1. Available from: https://www.thoracic.org/professionals/clinical-resources/disease-related-resources/pulmonary-function-laboratories.php</w:t>
      </w:r>
    </w:p>
    <w:p w14:paraId="3330F762" w14:textId="77777777" w:rsidR="00A87924" w:rsidRPr="001D1842" w:rsidRDefault="00233B29" w:rsidP="00233B29">
      <w:pPr>
        <w:pStyle w:val="Sinespaciado"/>
        <w:rPr>
          <w:rFonts w:ascii="Arial" w:hAnsi="Arial" w:cs="Arial"/>
          <w:sz w:val="20"/>
          <w:szCs w:val="20"/>
          <w:lang w:val="en-US"/>
        </w:rPr>
        <w:sectPr w:rsidR="00A87924" w:rsidRPr="001D1842" w:rsidSect="00807138">
          <w:type w:val="continuous"/>
          <w:pgSz w:w="12240" w:h="15840"/>
          <w:pgMar w:top="1417" w:right="1701" w:bottom="1417" w:left="1701" w:header="708" w:footer="708" w:gutter="0"/>
          <w:cols w:num="2" w:space="709"/>
          <w:docGrid w:linePitch="360"/>
        </w:sectPr>
      </w:pPr>
      <w:r w:rsidRPr="00233B29">
        <w:rPr>
          <w:rFonts w:ascii="Arial" w:hAnsi="Arial" w:cs="Arial"/>
          <w:sz w:val="20"/>
          <w:szCs w:val="20"/>
        </w:rPr>
        <w:fldChar w:fldCharType="end"/>
      </w:r>
    </w:p>
    <w:p w14:paraId="44133DF6" w14:textId="76624654" w:rsidR="00233B29" w:rsidRPr="006419AA" w:rsidRDefault="00233B29" w:rsidP="00233B29">
      <w:pPr>
        <w:pStyle w:val="Sinespaciado"/>
        <w:rPr>
          <w:rFonts w:ascii="Arial" w:hAnsi="Arial" w:cs="Arial"/>
          <w:sz w:val="20"/>
          <w:szCs w:val="20"/>
          <w:lang w:val="en-US"/>
        </w:rPr>
      </w:pPr>
    </w:p>
    <w:p w14:paraId="313CE407" w14:textId="77777777" w:rsidR="00233B29" w:rsidRPr="006419AA" w:rsidRDefault="00233B29" w:rsidP="00233B29">
      <w:pPr>
        <w:pStyle w:val="Sinespaciado"/>
        <w:rPr>
          <w:rFonts w:ascii="Arial" w:hAnsi="Arial" w:cs="Arial"/>
          <w:sz w:val="20"/>
          <w:szCs w:val="20"/>
          <w:lang w:val="en-US"/>
        </w:rPr>
      </w:pPr>
    </w:p>
    <w:p w14:paraId="0804BC55" w14:textId="77777777" w:rsidR="00233B29" w:rsidRPr="006419AA" w:rsidRDefault="00233B29" w:rsidP="00233B29">
      <w:pPr>
        <w:pStyle w:val="Sinespaciado"/>
        <w:rPr>
          <w:rFonts w:ascii="Arial" w:hAnsi="Arial" w:cs="Arial"/>
          <w:sz w:val="20"/>
          <w:szCs w:val="20"/>
          <w:lang w:val="en-US"/>
        </w:rPr>
      </w:pPr>
    </w:p>
    <w:p w14:paraId="0F93C9F7" w14:textId="52D69A21" w:rsidR="00233B29" w:rsidRPr="00233B29" w:rsidRDefault="00233B29" w:rsidP="00233B29">
      <w:pPr>
        <w:pStyle w:val="Sinespaciado"/>
        <w:rPr>
          <w:rFonts w:ascii="Arial" w:hAnsi="Arial" w:cs="Arial"/>
          <w:sz w:val="20"/>
          <w:szCs w:val="20"/>
          <w:lang w:val="en-US"/>
        </w:rPr>
      </w:pPr>
    </w:p>
    <w:p w14:paraId="33B7B790" w14:textId="77777777" w:rsidR="00233B29" w:rsidRPr="00233B29" w:rsidRDefault="00233B29" w:rsidP="00233B29">
      <w:pPr>
        <w:pStyle w:val="Sinespaciado"/>
        <w:rPr>
          <w:rFonts w:ascii="Arial" w:hAnsi="Arial" w:cs="Arial"/>
          <w:sz w:val="20"/>
          <w:szCs w:val="20"/>
          <w:lang w:val="en-US"/>
        </w:rPr>
      </w:pPr>
    </w:p>
    <w:p w14:paraId="2A09D6F2" w14:textId="77777777" w:rsidR="00B068E6" w:rsidRPr="00233B29" w:rsidRDefault="00B068E6" w:rsidP="00233B29">
      <w:pPr>
        <w:pStyle w:val="Sinespaciado"/>
        <w:rPr>
          <w:rFonts w:ascii="Arial" w:hAnsi="Arial" w:cs="Arial"/>
          <w:sz w:val="20"/>
          <w:szCs w:val="20"/>
          <w:lang w:val="en-US"/>
        </w:rPr>
      </w:pPr>
    </w:p>
    <w:p w14:paraId="5687CE44" w14:textId="77777777" w:rsidR="00B068E6" w:rsidRPr="00233B29" w:rsidRDefault="00B068E6" w:rsidP="00233B29">
      <w:pPr>
        <w:pStyle w:val="Sinespaciado"/>
        <w:rPr>
          <w:rFonts w:ascii="Arial" w:hAnsi="Arial" w:cs="Arial"/>
          <w:sz w:val="20"/>
          <w:szCs w:val="20"/>
          <w:lang w:val="en-US"/>
        </w:rPr>
      </w:pPr>
    </w:p>
    <w:sectPr w:rsidR="00B068E6" w:rsidRPr="00233B29" w:rsidSect="00807138">
      <w:type w:val="continuous"/>
      <w:pgSz w:w="12240" w:h="15840"/>
      <w:pgMar w:top="1417" w:right="1701" w:bottom="1417"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465E" w14:textId="77777777" w:rsidR="005C6658" w:rsidRDefault="005C6658" w:rsidP="000C039C">
      <w:pPr>
        <w:spacing w:after="0" w:line="240" w:lineRule="auto"/>
      </w:pPr>
      <w:r>
        <w:separator/>
      </w:r>
    </w:p>
  </w:endnote>
  <w:endnote w:type="continuationSeparator" w:id="0">
    <w:p w14:paraId="1E7BDCC1" w14:textId="77777777" w:rsidR="005C6658" w:rsidRDefault="005C6658" w:rsidP="000C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E3469" w14:textId="77777777" w:rsidR="005C6658" w:rsidRDefault="005C6658" w:rsidP="000C039C">
      <w:pPr>
        <w:spacing w:after="0" w:line="240" w:lineRule="auto"/>
      </w:pPr>
      <w:r>
        <w:separator/>
      </w:r>
    </w:p>
  </w:footnote>
  <w:footnote w:type="continuationSeparator" w:id="0">
    <w:p w14:paraId="186FAD66" w14:textId="77777777" w:rsidR="005C6658" w:rsidRDefault="005C6658" w:rsidP="000C0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1BCA"/>
    <w:multiLevelType w:val="multilevel"/>
    <w:tmpl w:val="9A145C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1C5466"/>
    <w:multiLevelType w:val="hybridMultilevel"/>
    <w:tmpl w:val="2A0C75B0"/>
    <w:lvl w:ilvl="0" w:tplc="CB0060F6">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35C392B"/>
    <w:multiLevelType w:val="hybridMultilevel"/>
    <w:tmpl w:val="D7AC9262"/>
    <w:lvl w:ilvl="0" w:tplc="E04079F2">
      <w:start w:val="4"/>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9F40BC"/>
    <w:multiLevelType w:val="hybridMultilevel"/>
    <w:tmpl w:val="5AF6F4C0"/>
    <w:lvl w:ilvl="0" w:tplc="CB0060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E6"/>
    <w:rsid w:val="000075C9"/>
    <w:rsid w:val="00032E70"/>
    <w:rsid w:val="000346BA"/>
    <w:rsid w:val="00041F6E"/>
    <w:rsid w:val="0004663D"/>
    <w:rsid w:val="0005762F"/>
    <w:rsid w:val="00063B15"/>
    <w:rsid w:val="00066F25"/>
    <w:rsid w:val="0007071F"/>
    <w:rsid w:val="000A1FA6"/>
    <w:rsid w:val="000A3DD3"/>
    <w:rsid w:val="000B01E6"/>
    <w:rsid w:val="000C039C"/>
    <w:rsid w:val="000C272A"/>
    <w:rsid w:val="001110F4"/>
    <w:rsid w:val="0011369C"/>
    <w:rsid w:val="001147E5"/>
    <w:rsid w:val="00135E9A"/>
    <w:rsid w:val="00184EA0"/>
    <w:rsid w:val="001B64C9"/>
    <w:rsid w:val="001D1842"/>
    <w:rsid w:val="002225C0"/>
    <w:rsid w:val="00233B29"/>
    <w:rsid w:val="00243452"/>
    <w:rsid w:val="0026359A"/>
    <w:rsid w:val="00292789"/>
    <w:rsid w:val="00293FDC"/>
    <w:rsid w:val="00294710"/>
    <w:rsid w:val="002A611B"/>
    <w:rsid w:val="002B6070"/>
    <w:rsid w:val="002C0D2C"/>
    <w:rsid w:val="002E48BE"/>
    <w:rsid w:val="002E60C5"/>
    <w:rsid w:val="002F3571"/>
    <w:rsid w:val="00302D30"/>
    <w:rsid w:val="0032306F"/>
    <w:rsid w:val="003724B1"/>
    <w:rsid w:val="00386A6F"/>
    <w:rsid w:val="00395254"/>
    <w:rsid w:val="00397A20"/>
    <w:rsid w:val="003B5263"/>
    <w:rsid w:val="003C3B3F"/>
    <w:rsid w:val="00416C97"/>
    <w:rsid w:val="004558A6"/>
    <w:rsid w:val="004577BB"/>
    <w:rsid w:val="004618D4"/>
    <w:rsid w:val="004656E0"/>
    <w:rsid w:val="0049274B"/>
    <w:rsid w:val="004A1A44"/>
    <w:rsid w:val="004A46C8"/>
    <w:rsid w:val="004E00A3"/>
    <w:rsid w:val="00507A0B"/>
    <w:rsid w:val="00533004"/>
    <w:rsid w:val="00553F50"/>
    <w:rsid w:val="00556AEA"/>
    <w:rsid w:val="00580070"/>
    <w:rsid w:val="005A00F4"/>
    <w:rsid w:val="005A2546"/>
    <w:rsid w:val="005C6658"/>
    <w:rsid w:val="005C7487"/>
    <w:rsid w:val="005D5627"/>
    <w:rsid w:val="005E1723"/>
    <w:rsid w:val="006419AA"/>
    <w:rsid w:val="006A146C"/>
    <w:rsid w:val="006B262A"/>
    <w:rsid w:val="006E145E"/>
    <w:rsid w:val="00721874"/>
    <w:rsid w:val="0075267F"/>
    <w:rsid w:val="0075365F"/>
    <w:rsid w:val="00757216"/>
    <w:rsid w:val="00783912"/>
    <w:rsid w:val="007906E7"/>
    <w:rsid w:val="007C3E77"/>
    <w:rsid w:val="007E694A"/>
    <w:rsid w:val="007F2C82"/>
    <w:rsid w:val="00807138"/>
    <w:rsid w:val="008452C6"/>
    <w:rsid w:val="00854C17"/>
    <w:rsid w:val="00861D00"/>
    <w:rsid w:val="0089417B"/>
    <w:rsid w:val="008A5EE4"/>
    <w:rsid w:val="008F0B22"/>
    <w:rsid w:val="008F5CB3"/>
    <w:rsid w:val="00902CB6"/>
    <w:rsid w:val="00904C94"/>
    <w:rsid w:val="009346B5"/>
    <w:rsid w:val="00965DAF"/>
    <w:rsid w:val="009A590C"/>
    <w:rsid w:val="009B1EBE"/>
    <w:rsid w:val="009E29EF"/>
    <w:rsid w:val="009F766F"/>
    <w:rsid w:val="00A0740C"/>
    <w:rsid w:val="00A2772A"/>
    <w:rsid w:val="00A62B92"/>
    <w:rsid w:val="00A87924"/>
    <w:rsid w:val="00AA0015"/>
    <w:rsid w:val="00AB5C17"/>
    <w:rsid w:val="00AE3798"/>
    <w:rsid w:val="00B0051E"/>
    <w:rsid w:val="00B016F5"/>
    <w:rsid w:val="00B068E6"/>
    <w:rsid w:val="00B10D56"/>
    <w:rsid w:val="00B11147"/>
    <w:rsid w:val="00B435BA"/>
    <w:rsid w:val="00B615BD"/>
    <w:rsid w:val="00B75F8B"/>
    <w:rsid w:val="00B90DEE"/>
    <w:rsid w:val="00B912F7"/>
    <w:rsid w:val="00BC698F"/>
    <w:rsid w:val="00BF1BF7"/>
    <w:rsid w:val="00BF36F5"/>
    <w:rsid w:val="00C20116"/>
    <w:rsid w:val="00C37262"/>
    <w:rsid w:val="00C4196E"/>
    <w:rsid w:val="00C445F1"/>
    <w:rsid w:val="00C75E3B"/>
    <w:rsid w:val="00CA0A3B"/>
    <w:rsid w:val="00CA2E61"/>
    <w:rsid w:val="00CD007D"/>
    <w:rsid w:val="00CE0B5F"/>
    <w:rsid w:val="00CE304C"/>
    <w:rsid w:val="00CE547C"/>
    <w:rsid w:val="00D0737C"/>
    <w:rsid w:val="00D07755"/>
    <w:rsid w:val="00D10637"/>
    <w:rsid w:val="00D1102C"/>
    <w:rsid w:val="00D560B0"/>
    <w:rsid w:val="00D73884"/>
    <w:rsid w:val="00D83C3D"/>
    <w:rsid w:val="00D87EFE"/>
    <w:rsid w:val="00DC04D5"/>
    <w:rsid w:val="00DE2AD4"/>
    <w:rsid w:val="00DE7B14"/>
    <w:rsid w:val="00DF779D"/>
    <w:rsid w:val="00E1377F"/>
    <w:rsid w:val="00E60C44"/>
    <w:rsid w:val="00E675F6"/>
    <w:rsid w:val="00E8212C"/>
    <w:rsid w:val="00EA16E0"/>
    <w:rsid w:val="00EB5CCF"/>
    <w:rsid w:val="00EF3ACD"/>
    <w:rsid w:val="00EF3F47"/>
    <w:rsid w:val="00F048F5"/>
    <w:rsid w:val="00F577D6"/>
    <w:rsid w:val="00FF2F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85DA3"/>
  <w15:chartTrackingRefBased/>
  <w15:docId w15:val="{45FCC7B0-D585-439D-AA91-81DF63F8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84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84EA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84EA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68E6"/>
    <w:pPr>
      <w:spacing w:after="0" w:line="240" w:lineRule="auto"/>
    </w:pPr>
  </w:style>
  <w:style w:type="character" w:styleId="Hipervnculo">
    <w:name w:val="Hyperlink"/>
    <w:basedOn w:val="Fuentedeprrafopredeter"/>
    <w:uiPriority w:val="99"/>
    <w:unhideWhenUsed/>
    <w:rsid w:val="00AA0015"/>
    <w:rPr>
      <w:color w:val="0563C1" w:themeColor="hyperlink"/>
      <w:u w:val="single"/>
    </w:rPr>
  </w:style>
  <w:style w:type="paragraph" w:styleId="Textonotapie">
    <w:name w:val="footnote text"/>
    <w:basedOn w:val="Normal"/>
    <w:link w:val="TextonotapieCar"/>
    <w:uiPriority w:val="99"/>
    <w:semiHidden/>
    <w:unhideWhenUsed/>
    <w:rsid w:val="000C03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039C"/>
    <w:rPr>
      <w:sz w:val="20"/>
      <w:szCs w:val="20"/>
    </w:rPr>
  </w:style>
  <w:style w:type="character" w:styleId="Refdenotaalpie">
    <w:name w:val="footnote reference"/>
    <w:basedOn w:val="Fuentedeprrafopredeter"/>
    <w:uiPriority w:val="99"/>
    <w:semiHidden/>
    <w:unhideWhenUsed/>
    <w:rsid w:val="000C039C"/>
    <w:rPr>
      <w:vertAlign w:val="superscript"/>
    </w:rPr>
  </w:style>
  <w:style w:type="character" w:customStyle="1" w:styleId="UnresolvedMention">
    <w:name w:val="Unresolved Mention"/>
    <w:basedOn w:val="Fuentedeprrafopredeter"/>
    <w:uiPriority w:val="99"/>
    <w:semiHidden/>
    <w:unhideWhenUsed/>
    <w:rsid w:val="0005762F"/>
    <w:rPr>
      <w:color w:val="605E5C"/>
      <w:shd w:val="clear" w:color="auto" w:fill="E1DFDD"/>
    </w:rPr>
  </w:style>
  <w:style w:type="paragraph" w:styleId="Encabezado">
    <w:name w:val="header"/>
    <w:basedOn w:val="Normal"/>
    <w:link w:val="EncabezadoCar"/>
    <w:uiPriority w:val="99"/>
    <w:unhideWhenUsed/>
    <w:rsid w:val="00BF3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6F5"/>
  </w:style>
  <w:style w:type="paragraph" w:styleId="Piedepgina">
    <w:name w:val="footer"/>
    <w:basedOn w:val="Normal"/>
    <w:link w:val="PiedepginaCar"/>
    <w:uiPriority w:val="99"/>
    <w:unhideWhenUsed/>
    <w:rsid w:val="00BF3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6F5"/>
  </w:style>
  <w:style w:type="paragraph" w:styleId="Prrafodelista">
    <w:name w:val="List Paragraph"/>
    <w:basedOn w:val="Normal"/>
    <w:uiPriority w:val="34"/>
    <w:qFormat/>
    <w:rsid w:val="00063B15"/>
    <w:pPr>
      <w:ind w:left="720"/>
      <w:contextualSpacing/>
    </w:pPr>
  </w:style>
  <w:style w:type="character" w:customStyle="1" w:styleId="Ttulo1Car">
    <w:name w:val="Título 1 Car"/>
    <w:basedOn w:val="Fuentedeprrafopredeter"/>
    <w:link w:val="Ttulo1"/>
    <w:uiPriority w:val="9"/>
    <w:rsid w:val="00184EA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84EA0"/>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84EA0"/>
    <w:rPr>
      <w:rFonts w:ascii="Times New Roman" w:eastAsia="Times New Roman" w:hAnsi="Times New Roman" w:cs="Times New Roman"/>
      <w:b/>
      <w:bCs/>
      <w:sz w:val="27"/>
      <w:szCs w:val="27"/>
      <w:lang w:eastAsia="es-CO"/>
    </w:rPr>
  </w:style>
  <w:style w:type="character" w:styleId="nfasis">
    <w:name w:val="Emphasis"/>
    <w:basedOn w:val="Fuentedeprrafopredeter"/>
    <w:uiPriority w:val="20"/>
    <w:qFormat/>
    <w:rsid w:val="00243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66365">
      <w:bodyDiv w:val="1"/>
      <w:marLeft w:val="0"/>
      <w:marRight w:val="0"/>
      <w:marTop w:val="0"/>
      <w:marBottom w:val="0"/>
      <w:divBdr>
        <w:top w:val="none" w:sz="0" w:space="0" w:color="auto"/>
        <w:left w:val="none" w:sz="0" w:space="0" w:color="auto"/>
        <w:bottom w:val="none" w:sz="0" w:space="0" w:color="auto"/>
        <w:right w:val="none" w:sz="0" w:space="0" w:color="auto"/>
      </w:divBdr>
    </w:div>
    <w:div w:id="904295889">
      <w:bodyDiv w:val="1"/>
      <w:marLeft w:val="0"/>
      <w:marRight w:val="0"/>
      <w:marTop w:val="0"/>
      <w:marBottom w:val="0"/>
      <w:divBdr>
        <w:top w:val="none" w:sz="0" w:space="0" w:color="auto"/>
        <w:left w:val="none" w:sz="0" w:space="0" w:color="auto"/>
        <w:bottom w:val="none" w:sz="0" w:space="0" w:color="auto"/>
        <w:right w:val="none" w:sz="0" w:space="0" w:color="auto"/>
      </w:divBdr>
    </w:div>
    <w:div w:id="904993588">
      <w:bodyDiv w:val="1"/>
      <w:marLeft w:val="0"/>
      <w:marRight w:val="0"/>
      <w:marTop w:val="0"/>
      <w:marBottom w:val="0"/>
      <w:divBdr>
        <w:top w:val="none" w:sz="0" w:space="0" w:color="auto"/>
        <w:left w:val="none" w:sz="0" w:space="0" w:color="auto"/>
        <w:bottom w:val="none" w:sz="0" w:space="0" w:color="auto"/>
        <w:right w:val="none" w:sz="0" w:space="0" w:color="auto"/>
      </w:divBdr>
    </w:div>
    <w:div w:id="1160773761">
      <w:bodyDiv w:val="1"/>
      <w:marLeft w:val="0"/>
      <w:marRight w:val="0"/>
      <w:marTop w:val="0"/>
      <w:marBottom w:val="0"/>
      <w:divBdr>
        <w:top w:val="none" w:sz="0" w:space="0" w:color="auto"/>
        <w:left w:val="none" w:sz="0" w:space="0" w:color="auto"/>
        <w:bottom w:val="none" w:sz="0" w:space="0" w:color="auto"/>
        <w:right w:val="none" w:sz="0" w:space="0" w:color="auto"/>
      </w:divBdr>
    </w:div>
    <w:div w:id="1190071334">
      <w:bodyDiv w:val="1"/>
      <w:marLeft w:val="0"/>
      <w:marRight w:val="0"/>
      <w:marTop w:val="0"/>
      <w:marBottom w:val="0"/>
      <w:divBdr>
        <w:top w:val="none" w:sz="0" w:space="0" w:color="auto"/>
        <w:left w:val="none" w:sz="0" w:space="0" w:color="auto"/>
        <w:bottom w:val="none" w:sz="0" w:space="0" w:color="auto"/>
        <w:right w:val="none" w:sz="0" w:space="0" w:color="auto"/>
      </w:divBdr>
    </w:div>
    <w:div w:id="1231309672">
      <w:bodyDiv w:val="1"/>
      <w:marLeft w:val="0"/>
      <w:marRight w:val="0"/>
      <w:marTop w:val="0"/>
      <w:marBottom w:val="0"/>
      <w:divBdr>
        <w:top w:val="none" w:sz="0" w:space="0" w:color="auto"/>
        <w:left w:val="none" w:sz="0" w:space="0" w:color="auto"/>
        <w:bottom w:val="none" w:sz="0" w:space="0" w:color="auto"/>
        <w:right w:val="none" w:sz="0" w:space="0" w:color="auto"/>
      </w:divBdr>
    </w:div>
    <w:div w:id="1467969253">
      <w:bodyDiv w:val="1"/>
      <w:marLeft w:val="0"/>
      <w:marRight w:val="0"/>
      <w:marTop w:val="0"/>
      <w:marBottom w:val="0"/>
      <w:divBdr>
        <w:top w:val="none" w:sz="0" w:space="0" w:color="auto"/>
        <w:left w:val="none" w:sz="0" w:space="0" w:color="auto"/>
        <w:bottom w:val="none" w:sz="0" w:space="0" w:color="auto"/>
        <w:right w:val="none" w:sz="0" w:space="0" w:color="auto"/>
      </w:divBdr>
    </w:div>
    <w:div w:id="1796942133">
      <w:bodyDiv w:val="1"/>
      <w:marLeft w:val="0"/>
      <w:marRight w:val="0"/>
      <w:marTop w:val="0"/>
      <w:marBottom w:val="0"/>
      <w:divBdr>
        <w:top w:val="none" w:sz="0" w:space="0" w:color="auto"/>
        <w:left w:val="none" w:sz="0" w:space="0" w:color="auto"/>
        <w:bottom w:val="none" w:sz="0" w:space="0" w:color="auto"/>
        <w:right w:val="none" w:sz="0" w:space="0" w:color="auto"/>
      </w:divBdr>
    </w:div>
    <w:div w:id="1912500901">
      <w:bodyDiv w:val="1"/>
      <w:marLeft w:val="0"/>
      <w:marRight w:val="0"/>
      <w:marTop w:val="0"/>
      <w:marBottom w:val="0"/>
      <w:divBdr>
        <w:top w:val="none" w:sz="0" w:space="0" w:color="auto"/>
        <w:left w:val="none" w:sz="0" w:space="0" w:color="auto"/>
        <w:bottom w:val="none" w:sz="0" w:space="0" w:color="auto"/>
        <w:right w:val="none" w:sz="0" w:space="0" w:color="auto"/>
      </w:divBdr>
      <w:divsChild>
        <w:div w:id="1706589783">
          <w:marLeft w:val="0"/>
          <w:marRight w:val="0"/>
          <w:marTop w:val="90"/>
          <w:marBottom w:val="0"/>
          <w:divBdr>
            <w:top w:val="none" w:sz="0" w:space="0" w:color="auto"/>
            <w:left w:val="none" w:sz="0" w:space="0" w:color="auto"/>
            <w:bottom w:val="none" w:sz="0" w:space="0" w:color="auto"/>
            <w:right w:val="none" w:sz="0" w:space="0" w:color="auto"/>
          </w:divBdr>
          <w:divsChild>
            <w:div w:id="2111929038">
              <w:marLeft w:val="0"/>
              <w:marRight w:val="0"/>
              <w:marTop w:val="0"/>
              <w:marBottom w:val="420"/>
              <w:divBdr>
                <w:top w:val="none" w:sz="0" w:space="0" w:color="auto"/>
                <w:left w:val="none" w:sz="0" w:space="0" w:color="auto"/>
                <w:bottom w:val="none" w:sz="0" w:space="0" w:color="auto"/>
                <w:right w:val="none" w:sz="0" w:space="0" w:color="auto"/>
              </w:divBdr>
              <w:divsChild>
                <w:div w:id="1660504276">
                  <w:marLeft w:val="0"/>
                  <w:marRight w:val="0"/>
                  <w:marTop w:val="0"/>
                  <w:marBottom w:val="0"/>
                  <w:divBdr>
                    <w:top w:val="none" w:sz="0" w:space="0" w:color="auto"/>
                    <w:left w:val="none" w:sz="0" w:space="0" w:color="auto"/>
                    <w:bottom w:val="none" w:sz="0" w:space="0" w:color="auto"/>
                    <w:right w:val="none" w:sz="0" w:space="0" w:color="auto"/>
                  </w:divBdr>
                  <w:divsChild>
                    <w:div w:id="2016221792">
                      <w:marLeft w:val="0"/>
                      <w:marRight w:val="0"/>
                      <w:marTop w:val="0"/>
                      <w:marBottom w:val="0"/>
                      <w:divBdr>
                        <w:top w:val="none" w:sz="0" w:space="0" w:color="auto"/>
                        <w:left w:val="none" w:sz="0" w:space="0" w:color="auto"/>
                        <w:bottom w:val="none" w:sz="0" w:space="0" w:color="auto"/>
                        <w:right w:val="none" w:sz="0" w:space="0" w:color="auto"/>
                      </w:divBdr>
                      <w:divsChild>
                        <w:div w:id="9503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wikipedia.org/wiki/Idioma_ingl%C3%A9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yparra21@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hnse@hot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FFEC6F442A6940BCB1C0DC1C779B4B" ma:contentTypeVersion="2" ma:contentTypeDescription="Crear nuevo documento." ma:contentTypeScope="" ma:versionID="c4e4b9fcaa8af3cfdc0e49fad92b0d26">
  <xsd:schema xmlns:xsd="http://www.w3.org/2001/XMLSchema" xmlns:xs="http://www.w3.org/2001/XMLSchema" xmlns:p="http://schemas.microsoft.com/office/2006/metadata/properties" xmlns:ns3="862f7584-2af5-4c3a-8fcf-06cbfdc88d2d" targetNamespace="http://schemas.microsoft.com/office/2006/metadata/properties" ma:root="true" ma:fieldsID="6f5e178025f493aa50936a8bd8e3be94" ns3:_="">
    <xsd:import namespace="862f7584-2af5-4c3a-8fcf-06cbfdc88d2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f7584-2af5-4c3a-8fcf-06cbfdc8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7E55-0C28-4E33-AD93-898229BFA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f7584-2af5-4c3a-8fcf-06cbfdc88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A95D3-CEF5-4C8B-AD4B-083FCD64E0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3920C-49EE-4143-A2C6-4E304E93AD24}">
  <ds:schemaRefs>
    <ds:schemaRef ds:uri="http://schemas.microsoft.com/sharepoint/v3/contenttype/forms"/>
  </ds:schemaRefs>
</ds:datastoreItem>
</file>

<file path=customXml/itemProps4.xml><?xml version="1.0" encoding="utf-8"?>
<ds:datastoreItem xmlns:ds="http://schemas.openxmlformats.org/officeDocument/2006/customXml" ds:itemID="{90A8E4C5-889A-4039-8922-63B757EA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46542</Words>
  <Characters>255985</Characters>
  <Application>Microsoft Office Word</Application>
  <DocSecurity>0</DocSecurity>
  <Lines>2133</Lines>
  <Paragraphs>603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 Parra</dc:creator>
  <cp:keywords/>
  <dc:description/>
  <cp:lastModifiedBy>Usuario</cp:lastModifiedBy>
  <cp:revision>2</cp:revision>
  <cp:lastPrinted>2020-06-21T13:46:00Z</cp:lastPrinted>
  <dcterms:created xsi:type="dcterms:W3CDTF">2020-06-23T13:17:00Z</dcterms:created>
  <dcterms:modified xsi:type="dcterms:W3CDTF">2020-06-23T13:17:00Z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c2e1c443-ba21-361b-8e36-2efc2d6713f3</vt:lpwstr>
  </property>
  <property fmtid="{D5CDD505-2E9C-101B-9397-08002B2CF9AE}" pid="24" name="Mendeley Citation Style_1">
    <vt:lpwstr>http://www.zotero.org/styles/vancouver</vt:lpwstr>
  </property>
  <property fmtid="{D5CDD505-2E9C-101B-9397-08002B2CF9AE}" pid="25" name="ContentTypeId">
    <vt:lpwstr>0x010100C2FFEC6F442A6940BCB1C0DC1C779B4B</vt:lpwstr>
  </property>
</Properties>
</file>